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97EF" w14:textId="77777777" w:rsidR="006530A3" w:rsidRDefault="006530A3" w:rsidP="006530A3">
      <w:pPr>
        <w:tabs>
          <w:tab w:val="left" w:pos="3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извещение и документацию к </w:t>
      </w:r>
      <w:r w:rsidRPr="00974CAF">
        <w:rPr>
          <w:b/>
          <w:sz w:val="28"/>
          <w:szCs w:val="28"/>
        </w:rPr>
        <w:t xml:space="preserve">извещению о проведении запроса </w:t>
      </w:r>
      <w:r w:rsidRPr="00664F42">
        <w:rPr>
          <w:b/>
          <w:sz w:val="28"/>
          <w:szCs w:val="28"/>
        </w:rPr>
        <w:t xml:space="preserve">котировок </w:t>
      </w:r>
      <w:r>
        <w:rPr>
          <w:b/>
          <w:sz w:val="28"/>
          <w:szCs w:val="28"/>
        </w:rPr>
        <w:t xml:space="preserve">№ 60/23140501013 </w:t>
      </w:r>
      <w:r w:rsidRPr="00664F4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07.06</w:t>
      </w:r>
      <w:r w:rsidRPr="00664F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Pr="00664F42">
        <w:rPr>
          <w:b/>
          <w:sz w:val="28"/>
          <w:szCs w:val="28"/>
        </w:rPr>
        <w:t xml:space="preserve"> г.</w:t>
      </w:r>
    </w:p>
    <w:p w14:paraId="4ACDDAAF" w14:textId="27FEC1F8" w:rsidR="006572A7" w:rsidRDefault="00435D96" w:rsidP="006572A7">
      <w:pPr>
        <w:tabs>
          <w:tab w:val="left" w:pos="3076"/>
        </w:tabs>
        <w:jc w:val="right"/>
      </w:pPr>
      <w:r>
        <w:t>09</w:t>
      </w:r>
      <w:r w:rsidR="006572A7" w:rsidRPr="006572A7">
        <w:t>.0</w:t>
      </w:r>
      <w:r>
        <w:t>6</w:t>
      </w:r>
      <w:r w:rsidR="006572A7" w:rsidRPr="006572A7">
        <w:t>.</w:t>
      </w:r>
      <w:r w:rsidR="00F64E12">
        <w:t>202</w:t>
      </w:r>
      <w:r>
        <w:t>3</w:t>
      </w:r>
      <w:r w:rsidR="006572A7" w:rsidRPr="006572A7">
        <w:t xml:space="preserve"> г.</w:t>
      </w:r>
    </w:p>
    <w:p w14:paraId="73641E28" w14:textId="62E5E748" w:rsidR="006530A3" w:rsidRDefault="006530A3" w:rsidP="006572A7">
      <w:pPr>
        <w:tabs>
          <w:tab w:val="left" w:pos="3076"/>
        </w:tabs>
        <w:jc w:val="right"/>
      </w:pPr>
    </w:p>
    <w:p w14:paraId="2FD4E0A3" w14:textId="77777777" w:rsidR="006530A3" w:rsidRPr="00664F42" w:rsidRDefault="006530A3" w:rsidP="006530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Изменения в извещении: </w:t>
      </w:r>
    </w:p>
    <w:p w14:paraId="14BAA40F" w14:textId="77777777" w:rsidR="006530A3" w:rsidRPr="005700C0" w:rsidRDefault="006530A3" w:rsidP="006530A3">
      <w:pPr>
        <w:jc w:val="both"/>
        <w:rPr>
          <w:bCs/>
          <w:i/>
        </w:rPr>
      </w:pPr>
      <w:r>
        <w:rPr>
          <w:b/>
          <w:color w:val="000000" w:themeColor="text1"/>
        </w:rPr>
        <w:t xml:space="preserve">1. Срок подачи </w:t>
      </w:r>
      <w:r w:rsidRPr="00A824E1">
        <w:rPr>
          <w:b/>
          <w:color w:val="000000" w:themeColor="text1"/>
        </w:rPr>
        <w:t xml:space="preserve">Котировочных заявок: </w:t>
      </w:r>
      <w:r w:rsidRPr="005700C0">
        <w:t>дата начала подачи заявок - «07» июня 2023 г. с 12:00 ч.</w:t>
      </w:r>
      <w:r w:rsidRPr="005700C0">
        <w:rPr>
          <w:i/>
        </w:rPr>
        <w:t xml:space="preserve"> </w:t>
      </w:r>
      <w:r w:rsidRPr="005700C0">
        <w:t>Дата окончания срока подачи заявок - «19» июня 2023 г. в 15:00 ч. местного времени</w:t>
      </w:r>
      <w:r w:rsidRPr="005700C0">
        <w:rPr>
          <w:bCs/>
        </w:rPr>
        <w:t>.</w:t>
      </w:r>
    </w:p>
    <w:p w14:paraId="57349AEE" w14:textId="77777777" w:rsidR="006530A3" w:rsidRPr="00664F42" w:rsidRDefault="006530A3" w:rsidP="006530A3">
      <w:pPr>
        <w:jc w:val="both"/>
        <w:rPr>
          <w:color w:val="000000" w:themeColor="text1"/>
        </w:rPr>
      </w:pPr>
    </w:p>
    <w:p w14:paraId="1828813E" w14:textId="77777777" w:rsidR="006530A3" w:rsidRPr="00664F42" w:rsidRDefault="006530A3" w:rsidP="006530A3">
      <w:pPr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>Изменения в документации:</w:t>
      </w:r>
    </w:p>
    <w:p w14:paraId="64F2E6C3" w14:textId="77777777" w:rsidR="006530A3" w:rsidRPr="00664F42" w:rsidRDefault="006530A3" w:rsidP="006530A3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664F42">
        <w:rPr>
          <w:color w:val="000000" w:themeColor="text1"/>
        </w:rPr>
        <w:t>п. 1</w:t>
      </w:r>
      <w:r>
        <w:rPr>
          <w:color w:val="000000" w:themeColor="text1"/>
        </w:rPr>
        <w:t>0</w:t>
      </w:r>
      <w:r w:rsidRPr="00664F42">
        <w:rPr>
          <w:color w:val="000000" w:themeColor="text1"/>
        </w:rPr>
        <w:t xml:space="preserve"> читать в следующей редакции: </w:t>
      </w:r>
      <w:r>
        <w:rPr>
          <w:color w:val="000000" w:themeColor="text1"/>
        </w:rPr>
        <w:t>«19.06.2023</w:t>
      </w:r>
      <w:r w:rsidRPr="00664F42">
        <w:rPr>
          <w:color w:val="000000" w:themeColor="text1"/>
        </w:rPr>
        <w:t xml:space="preserve"> г. 15:00 ч.»</w:t>
      </w:r>
    </w:p>
    <w:p w14:paraId="28E68DA6" w14:textId="77777777" w:rsidR="006530A3" w:rsidRPr="006572A7" w:rsidRDefault="006530A3" w:rsidP="006572A7">
      <w:pPr>
        <w:tabs>
          <w:tab w:val="left" w:pos="3076"/>
        </w:tabs>
        <w:jc w:val="right"/>
      </w:pPr>
    </w:p>
    <w:p w14:paraId="203FCA5B" w14:textId="2603765D" w:rsidR="00DB0375" w:rsidRDefault="006530A3" w:rsidP="006530A3">
      <w:r w:rsidRPr="006530A3">
        <w:rPr>
          <w:b/>
          <w:bCs/>
        </w:rPr>
        <w:t>2.</w:t>
      </w:r>
      <w:r>
        <w:t xml:space="preserve"> </w:t>
      </w:r>
      <w:r w:rsidR="00DB0375" w:rsidRPr="00664F42">
        <w:t xml:space="preserve">Принято решение </w:t>
      </w:r>
      <w:r w:rsidR="004A2613">
        <w:t>внести изменения в приложение №</w:t>
      </w:r>
      <w:r w:rsidR="00A56592">
        <w:t>2</w:t>
      </w:r>
      <w:r w:rsidR="004A2613">
        <w:t xml:space="preserve"> к документации к извещению</w:t>
      </w:r>
      <w:r w:rsidR="00DB0375" w:rsidRPr="00664F42">
        <w:t xml:space="preserve">. </w:t>
      </w:r>
    </w:p>
    <w:p w14:paraId="4A42C379" w14:textId="77777777" w:rsidR="0037244A" w:rsidRPr="00664F42" w:rsidRDefault="0037244A" w:rsidP="00DB0375">
      <w:r>
        <w:t>Читать приложение №</w:t>
      </w:r>
      <w:r w:rsidR="00A56592">
        <w:t>2</w:t>
      </w:r>
      <w:r>
        <w:t xml:space="preserve"> в новой редакции:</w:t>
      </w:r>
    </w:p>
    <w:p w14:paraId="7E51DE8E" w14:textId="77777777" w:rsidR="00DB0375" w:rsidRPr="00664F42" w:rsidRDefault="00DB0375" w:rsidP="00DB037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25D3F97B" w14:textId="77777777" w:rsidR="004A2613" w:rsidRPr="009A4F24" w:rsidRDefault="004A2613" w:rsidP="004A2613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  <w:r w:rsidRPr="009A4F24">
        <w:rPr>
          <w:sz w:val="20"/>
          <w:szCs w:val="20"/>
        </w:rPr>
        <w:t xml:space="preserve">Приложение № </w:t>
      </w:r>
      <w:r w:rsidR="00A56592">
        <w:rPr>
          <w:sz w:val="20"/>
          <w:szCs w:val="20"/>
        </w:rPr>
        <w:t>2</w:t>
      </w:r>
    </w:p>
    <w:p w14:paraId="50169BF4" w14:textId="77777777" w:rsidR="004A2613" w:rsidRPr="00B520F8" w:rsidRDefault="004A2613" w:rsidP="004A2613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  <w:r w:rsidRPr="009A4F24">
        <w:rPr>
          <w:sz w:val="20"/>
          <w:szCs w:val="20"/>
        </w:rPr>
        <w:t>к котировочной документации</w:t>
      </w:r>
    </w:p>
    <w:p w14:paraId="0E69C94B" w14:textId="77777777" w:rsidR="004A2613" w:rsidRDefault="004A2613" w:rsidP="004A2613">
      <w:pPr>
        <w:jc w:val="center"/>
        <w:rPr>
          <w:b/>
          <w:sz w:val="32"/>
          <w:szCs w:val="32"/>
        </w:rPr>
      </w:pPr>
    </w:p>
    <w:p w14:paraId="0B5BFA12" w14:textId="77777777" w:rsidR="00A56592" w:rsidRPr="00B746BD" w:rsidRDefault="00A56592" w:rsidP="00A56592">
      <w:pPr>
        <w:jc w:val="center"/>
        <w:rPr>
          <w:b/>
          <w:sz w:val="28"/>
          <w:szCs w:val="28"/>
        </w:rPr>
      </w:pPr>
      <w:r w:rsidRPr="00B746BD">
        <w:rPr>
          <w:b/>
          <w:sz w:val="28"/>
          <w:szCs w:val="28"/>
        </w:rPr>
        <w:t>Техническое задание</w:t>
      </w:r>
    </w:p>
    <w:p w14:paraId="62954460" w14:textId="77777777" w:rsidR="00A56592" w:rsidRPr="00CD79EC" w:rsidRDefault="00A56592" w:rsidP="00A56592">
      <w:pPr>
        <w:rPr>
          <w:sz w:val="20"/>
          <w:szCs w:val="20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268"/>
      </w:tblGrid>
      <w:tr w:rsidR="00435D96" w:rsidRPr="0034075F" w14:paraId="4BE98F49" w14:textId="77777777" w:rsidTr="00435D96">
        <w:trPr>
          <w:trHeight w:val="548"/>
        </w:trPr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66FBB362" w14:textId="62CB3A65" w:rsidR="00435D96" w:rsidRPr="0034075F" w:rsidRDefault="00435D96" w:rsidP="002905AB">
            <w:pPr>
              <w:shd w:val="clear" w:color="auto" w:fill="FFFFFF"/>
              <w:jc w:val="center"/>
              <w:rPr>
                <w:b/>
                <w:spacing w:val="-10"/>
              </w:rPr>
            </w:pPr>
            <w:r>
              <w:rPr>
                <w:b/>
              </w:rPr>
              <w:t xml:space="preserve">                                              </w:t>
            </w:r>
            <w:r w:rsidRPr="0089415A">
              <w:rPr>
                <w:b/>
              </w:rPr>
              <w:t>Камера дезинфекционная</w:t>
            </w:r>
          </w:p>
        </w:tc>
        <w:tc>
          <w:tcPr>
            <w:tcW w:w="2268" w:type="dxa"/>
            <w:tcBorders>
              <w:left w:val="nil"/>
            </w:tcBorders>
          </w:tcPr>
          <w:p w14:paraId="611DB65A" w14:textId="77777777" w:rsidR="00435D96" w:rsidRPr="0034075F" w:rsidRDefault="00435D96" w:rsidP="002905AB">
            <w:pPr>
              <w:shd w:val="clear" w:color="auto" w:fill="FFFFFF"/>
              <w:jc w:val="center"/>
              <w:rPr>
                <w:b/>
                <w:spacing w:val="-2"/>
              </w:rPr>
            </w:pPr>
          </w:p>
        </w:tc>
      </w:tr>
      <w:tr w:rsidR="00435D96" w:rsidRPr="0034075F" w14:paraId="45A0F49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6828913" w14:textId="77777777" w:rsidR="00435D96" w:rsidRPr="0034075F" w:rsidRDefault="00435D96" w:rsidP="002905AB">
            <w:pPr>
              <w:shd w:val="clear" w:color="auto" w:fill="FFFFFF"/>
              <w:jc w:val="center"/>
              <w:rPr>
                <w:b/>
              </w:rPr>
            </w:pPr>
            <w:r w:rsidRPr="0034075F">
              <w:rPr>
                <w:b/>
                <w:spacing w:val="-10"/>
              </w:rPr>
              <w:t xml:space="preserve">Описание требований </w:t>
            </w:r>
          </w:p>
        </w:tc>
        <w:tc>
          <w:tcPr>
            <w:tcW w:w="2268" w:type="dxa"/>
          </w:tcPr>
          <w:p w14:paraId="68D16F1F" w14:textId="77777777" w:rsidR="00435D96" w:rsidRPr="0034075F" w:rsidRDefault="00435D96" w:rsidP="002905AB">
            <w:pPr>
              <w:shd w:val="clear" w:color="auto" w:fill="FFFFFF"/>
              <w:jc w:val="center"/>
              <w:rPr>
                <w:b/>
              </w:rPr>
            </w:pPr>
            <w:r w:rsidRPr="0034075F">
              <w:rPr>
                <w:b/>
                <w:spacing w:val="-2"/>
              </w:rPr>
              <w:t xml:space="preserve">Значение </w:t>
            </w:r>
            <w:r w:rsidRPr="0034075F">
              <w:rPr>
                <w:b/>
              </w:rPr>
              <w:t xml:space="preserve">параметра </w:t>
            </w:r>
          </w:p>
        </w:tc>
      </w:tr>
      <w:tr w:rsidR="00435D96" w:rsidRPr="0034075F" w14:paraId="2703C362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AD345A0" w14:textId="77777777" w:rsidR="00435D96" w:rsidRPr="00321856" w:rsidRDefault="00435D96" w:rsidP="002905AB">
            <w:pPr>
              <w:rPr>
                <w:bCs/>
                <w:color w:val="000000"/>
              </w:rPr>
            </w:pPr>
            <w:r w:rsidRPr="00321856">
              <w:rPr>
                <w:bCs/>
                <w:color w:val="000000"/>
              </w:rPr>
              <w:t xml:space="preserve">Назначение: </w:t>
            </w:r>
            <w:r w:rsidRPr="00321856">
              <w:t>Предназначена для дезинфекции (дезинсекции) одежды, обуви, постельных принадлежностей и других вещей по паровоздушному и пароформалиновому методам, а также дезинфекции книг по паровоздушному методу.</w:t>
            </w:r>
          </w:p>
        </w:tc>
        <w:tc>
          <w:tcPr>
            <w:tcW w:w="2268" w:type="dxa"/>
          </w:tcPr>
          <w:p w14:paraId="2622FAFF" w14:textId="77777777" w:rsidR="00435D96" w:rsidRPr="0034075F" w:rsidRDefault="00435D96" w:rsidP="002905AB">
            <w:pPr>
              <w:pStyle w:val="a8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Соответствие</w:t>
            </w:r>
          </w:p>
        </w:tc>
      </w:tr>
      <w:tr w:rsidR="00435D96" w:rsidRPr="0034075F" w14:paraId="2C07F3D6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66B49A9" w14:textId="77777777" w:rsidR="00435D96" w:rsidRPr="0034075F" w:rsidRDefault="00435D96" w:rsidP="002905AB">
            <w:pPr>
              <w:rPr>
                <w:b/>
                <w:bCs/>
                <w:color w:val="000000"/>
              </w:rPr>
            </w:pPr>
            <w:r w:rsidRPr="0034075F">
              <w:rPr>
                <w:b/>
                <w:bCs/>
                <w:color w:val="000000"/>
              </w:rPr>
              <w:t>Характеристики:</w:t>
            </w:r>
          </w:p>
        </w:tc>
        <w:tc>
          <w:tcPr>
            <w:tcW w:w="2268" w:type="dxa"/>
          </w:tcPr>
          <w:p w14:paraId="6CF5C809" w14:textId="77777777" w:rsidR="00435D96" w:rsidRPr="0034075F" w:rsidRDefault="00435D96" w:rsidP="002905AB">
            <w:pPr>
              <w:rPr>
                <w:bCs/>
              </w:rPr>
            </w:pPr>
          </w:p>
        </w:tc>
      </w:tr>
      <w:tr w:rsidR="00435D96" w:rsidRPr="0034075F" w14:paraId="6C3C2FF3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822283E" w14:textId="77777777" w:rsidR="00435D96" w:rsidRPr="0034075F" w:rsidRDefault="00435D96" w:rsidP="002905AB">
            <w:r w:rsidRPr="0034075F">
              <w:t>Полностью автоматическое управление процессом дезинфекции, включая программирование дезинфектором необходимых значений параметров влажности, температуры и времени экспозиции, а также автоматический программный контроль и поддержание температуры и влажности в камере на заданном уровне в течение цикла дезинфекции.</w:t>
            </w:r>
          </w:p>
        </w:tc>
        <w:tc>
          <w:tcPr>
            <w:tcW w:w="2268" w:type="dxa"/>
            <w:vAlign w:val="center"/>
          </w:tcPr>
          <w:p w14:paraId="616EA1A5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7155E39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C086487" w14:textId="77777777" w:rsidR="00435D96" w:rsidRPr="0034075F" w:rsidRDefault="00435D96" w:rsidP="002905AB">
            <w:r>
              <w:t>Сохранение в памяти последних значений заданных параметров</w:t>
            </w:r>
          </w:p>
        </w:tc>
        <w:tc>
          <w:tcPr>
            <w:tcW w:w="2268" w:type="dxa"/>
            <w:vAlign w:val="center"/>
          </w:tcPr>
          <w:p w14:paraId="49057492" w14:textId="77777777" w:rsidR="00435D96" w:rsidRPr="0034075F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:rsidRPr="0034075F" w14:paraId="3237FAA4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7094744" w14:textId="77777777" w:rsidR="00435D96" w:rsidRPr="0034075F" w:rsidRDefault="00435D96" w:rsidP="002905AB">
            <w:r>
              <w:t>Точность поддержания заданной температуры в камере</w:t>
            </w:r>
          </w:p>
        </w:tc>
        <w:tc>
          <w:tcPr>
            <w:tcW w:w="2268" w:type="dxa"/>
            <w:vAlign w:val="center"/>
          </w:tcPr>
          <w:p w14:paraId="09FFB7B9" w14:textId="77777777" w:rsidR="00435D96" w:rsidRPr="0034075F" w:rsidRDefault="00435D96" w:rsidP="002905AB">
            <w:pPr>
              <w:jc w:val="center"/>
            </w:pPr>
            <w:r w:rsidRPr="008909AB">
              <w:rPr>
                <w:bCs/>
                <w:color w:val="000000"/>
              </w:rPr>
              <w:t>±</w:t>
            </w:r>
            <w:r>
              <w:rPr>
                <w:bCs/>
                <w:color w:val="000000"/>
              </w:rPr>
              <w:t>2</w:t>
            </w:r>
            <w:r w:rsidRPr="008909AB">
              <w:rPr>
                <w:bCs/>
                <w:color w:val="000000"/>
              </w:rPr>
              <w:t>°С</w:t>
            </w:r>
          </w:p>
        </w:tc>
      </w:tr>
      <w:tr w:rsidR="00435D96" w:rsidRPr="0034075F" w14:paraId="69EDBD5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8973587" w14:textId="77777777" w:rsidR="00435D96" w:rsidRPr="0034075F" w:rsidRDefault="00435D96" w:rsidP="002905AB">
            <w:r w:rsidRPr="0034075F">
              <w:t xml:space="preserve">Автоматическая заливка воды в </w:t>
            </w:r>
            <w:proofErr w:type="spellStart"/>
            <w:r w:rsidRPr="0034075F">
              <w:t>парообразователь</w:t>
            </w:r>
            <w:proofErr w:type="spellEnd"/>
            <w:r w:rsidRPr="0034075F">
              <w:t xml:space="preserve"> и </w:t>
            </w:r>
            <w:r>
              <w:t xml:space="preserve">автоматическое </w:t>
            </w:r>
            <w:r w:rsidRPr="0034075F">
              <w:t xml:space="preserve">поддержание ее на необходимом уровне </w:t>
            </w:r>
            <w:r>
              <w:t>в течение всего цикла дезинфекции</w:t>
            </w:r>
          </w:p>
        </w:tc>
        <w:tc>
          <w:tcPr>
            <w:tcW w:w="2268" w:type="dxa"/>
            <w:vAlign w:val="center"/>
          </w:tcPr>
          <w:p w14:paraId="4BED4E9D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74F3BF6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084B5EC" w14:textId="77777777" w:rsidR="00435D96" w:rsidRPr="0034075F" w:rsidRDefault="00435D96" w:rsidP="002905AB">
            <w:r>
              <w:t>Электромагнитный клапан и д</w:t>
            </w:r>
            <w:r w:rsidRPr="0034075F">
              <w:t xml:space="preserve">атчики уровня для автоматического поддержания необходимого уровня воды в </w:t>
            </w:r>
            <w:proofErr w:type="spellStart"/>
            <w:r w:rsidRPr="0034075F">
              <w:t>парообразователе</w:t>
            </w:r>
            <w:proofErr w:type="spellEnd"/>
          </w:p>
        </w:tc>
        <w:tc>
          <w:tcPr>
            <w:tcW w:w="2268" w:type="dxa"/>
            <w:vAlign w:val="center"/>
          </w:tcPr>
          <w:p w14:paraId="5E441558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03FB5147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603154E" w14:textId="77777777" w:rsidR="00435D96" w:rsidRPr="0034075F" w:rsidRDefault="00435D96" w:rsidP="002905AB">
            <w:r w:rsidRPr="0034075F">
              <w:t xml:space="preserve">Графический дисплей для </w:t>
            </w:r>
            <w:r>
              <w:t xml:space="preserve">оперативного </w:t>
            </w:r>
            <w:r w:rsidRPr="0034075F">
              <w:t>контроля и управления параметрами влажности, температуры и времени экспозиции</w:t>
            </w:r>
          </w:p>
        </w:tc>
        <w:tc>
          <w:tcPr>
            <w:tcW w:w="2268" w:type="dxa"/>
            <w:vAlign w:val="center"/>
          </w:tcPr>
          <w:p w14:paraId="7F553C68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01DD284F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B69CF0F" w14:textId="77777777" w:rsidR="00435D96" w:rsidRPr="0034075F" w:rsidRDefault="00435D96" w:rsidP="002905AB">
            <w:r w:rsidRPr="0034075F">
              <w:t xml:space="preserve">Звуковой сигнал, </w:t>
            </w:r>
            <w:r>
              <w:t>сигнализирующий</w:t>
            </w:r>
            <w:r w:rsidRPr="0034075F">
              <w:t xml:space="preserve"> об окончании процесса дезинфекции</w:t>
            </w:r>
          </w:p>
        </w:tc>
        <w:tc>
          <w:tcPr>
            <w:tcW w:w="2268" w:type="dxa"/>
            <w:vAlign w:val="center"/>
          </w:tcPr>
          <w:p w14:paraId="05394A1F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4FD50E6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1C601626" w14:textId="77777777" w:rsidR="00435D96" w:rsidRPr="0034075F" w:rsidRDefault="00435D96" w:rsidP="002905AB">
            <w:r>
              <w:t>Автоматическое самотестирование программы управления на наличие возможных неисправностей в работе дезинфекционной камеры</w:t>
            </w:r>
          </w:p>
        </w:tc>
        <w:tc>
          <w:tcPr>
            <w:tcW w:w="2268" w:type="dxa"/>
            <w:vAlign w:val="center"/>
          </w:tcPr>
          <w:p w14:paraId="2D3E732B" w14:textId="77777777" w:rsidR="00435D96" w:rsidRPr="0034075F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14:paraId="68EBDCF4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3B96D186" w14:textId="77777777" w:rsidR="00435D96" w:rsidRDefault="00435D96" w:rsidP="002905AB">
            <w:r>
              <w:t>Возможность перехода на ручной режим управления</w:t>
            </w:r>
          </w:p>
        </w:tc>
        <w:tc>
          <w:tcPr>
            <w:tcW w:w="2268" w:type="dxa"/>
            <w:vAlign w:val="center"/>
          </w:tcPr>
          <w:p w14:paraId="23F0D36E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:rsidRPr="0034075F" w14:paraId="3F8F2D6E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3B886D1C" w14:textId="77777777" w:rsidR="00435D96" w:rsidRPr="0034075F" w:rsidRDefault="00435D96" w:rsidP="002905AB">
            <w:pPr>
              <w:rPr>
                <w:bCs/>
                <w:color w:val="000000"/>
              </w:rPr>
            </w:pPr>
            <w:r w:rsidRPr="0034075F">
              <w:t xml:space="preserve">Материал </w:t>
            </w:r>
            <w:r>
              <w:t>изготовления камеры дезинфекционной</w:t>
            </w:r>
          </w:p>
        </w:tc>
        <w:tc>
          <w:tcPr>
            <w:tcW w:w="2268" w:type="dxa"/>
          </w:tcPr>
          <w:p w14:paraId="7BCE974C" w14:textId="77777777" w:rsidR="00435D96" w:rsidRPr="0034075F" w:rsidRDefault="00435D96" w:rsidP="002905AB">
            <w:pPr>
              <w:jc w:val="center"/>
              <w:rPr>
                <w:bCs/>
              </w:rPr>
            </w:pPr>
            <w:r>
              <w:t>Ст.3 ГОСТ 380</w:t>
            </w:r>
          </w:p>
        </w:tc>
      </w:tr>
      <w:tr w:rsidR="00435D96" w:rsidRPr="0034075F" w14:paraId="7399B0A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2CEA14F" w14:textId="77777777" w:rsidR="00435D96" w:rsidRDefault="00435D96" w:rsidP="002905AB">
            <w:r>
              <w:t>Корпус камеры цельносварной неразборный</w:t>
            </w:r>
          </w:p>
        </w:tc>
        <w:tc>
          <w:tcPr>
            <w:tcW w:w="2268" w:type="dxa"/>
          </w:tcPr>
          <w:p w14:paraId="7C0F576B" w14:textId="77777777" w:rsidR="00435D96" w:rsidRPr="0034075F" w:rsidRDefault="00435D96" w:rsidP="002905AB">
            <w:pPr>
              <w:jc w:val="center"/>
            </w:pPr>
            <w:r>
              <w:t>соответствие</w:t>
            </w:r>
          </w:p>
        </w:tc>
      </w:tr>
      <w:tr w:rsidR="00435D96" w:rsidRPr="0034075F" w14:paraId="586333CC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A1B28EC" w14:textId="77777777" w:rsidR="00435D96" w:rsidRPr="0034075F" w:rsidRDefault="00435D96" w:rsidP="002905AB">
            <w:pPr>
              <w:rPr>
                <w:vertAlign w:val="superscript"/>
              </w:rPr>
            </w:pPr>
            <w:r w:rsidRPr="0034075F">
              <w:lastRenderedPageBreak/>
              <w:t>Внутренний объем камеры, м</w:t>
            </w:r>
            <w:r w:rsidRPr="0034075F">
              <w:rPr>
                <w:vertAlign w:val="superscript"/>
              </w:rPr>
              <w:t>3</w:t>
            </w:r>
            <w:r w:rsidRPr="0034075F">
              <w:t xml:space="preserve"> , не менее</w:t>
            </w:r>
          </w:p>
        </w:tc>
        <w:tc>
          <w:tcPr>
            <w:tcW w:w="2268" w:type="dxa"/>
            <w:vAlign w:val="center"/>
          </w:tcPr>
          <w:p w14:paraId="2EFDC45F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41A7B253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0C6F74B" w14:textId="77777777" w:rsidR="00435D96" w:rsidRPr="0034075F" w:rsidRDefault="00435D96" w:rsidP="002905AB">
            <w:r w:rsidRPr="0034075F">
              <w:t>а) общий</w:t>
            </w:r>
          </w:p>
        </w:tc>
        <w:tc>
          <w:tcPr>
            <w:tcW w:w="2268" w:type="dxa"/>
            <w:vAlign w:val="center"/>
          </w:tcPr>
          <w:p w14:paraId="1C09DE73" w14:textId="77777777" w:rsidR="00435D96" w:rsidRPr="0034075F" w:rsidRDefault="00435D96" w:rsidP="002905AB">
            <w:pPr>
              <w:jc w:val="center"/>
            </w:pPr>
            <w:r w:rsidRPr="0034075F">
              <w:t>1,89</w:t>
            </w:r>
          </w:p>
        </w:tc>
      </w:tr>
      <w:tr w:rsidR="00435D96" w:rsidRPr="0034075F" w14:paraId="1B4A7C8C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970FE1B" w14:textId="77777777" w:rsidR="00435D96" w:rsidRPr="0034075F" w:rsidRDefault="00435D96" w:rsidP="002905AB">
            <w:r w:rsidRPr="0034075F">
              <w:t>б) загрузочный</w:t>
            </w:r>
          </w:p>
        </w:tc>
        <w:tc>
          <w:tcPr>
            <w:tcW w:w="2268" w:type="dxa"/>
            <w:vAlign w:val="center"/>
          </w:tcPr>
          <w:p w14:paraId="5ED1377C" w14:textId="77777777" w:rsidR="00435D96" w:rsidRPr="0034075F" w:rsidRDefault="00435D96" w:rsidP="002905AB">
            <w:pPr>
              <w:jc w:val="center"/>
            </w:pPr>
            <w:r w:rsidRPr="0034075F">
              <w:t>1,3</w:t>
            </w:r>
          </w:p>
        </w:tc>
      </w:tr>
      <w:tr w:rsidR="00435D96" w:rsidRPr="0034075F" w14:paraId="20ADA786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1398BAF0" w14:textId="77777777" w:rsidR="00435D96" w:rsidRPr="0034075F" w:rsidRDefault="00435D96" w:rsidP="002905AB">
            <w:r w:rsidRPr="0034075F">
              <w:t>Внутренние размеры камеры</w:t>
            </w:r>
            <w:r>
              <w:t xml:space="preserve"> (длина х ширина х высота)</w:t>
            </w:r>
            <w:r w:rsidRPr="0034075F">
              <w:t>, мм, не менее</w:t>
            </w:r>
          </w:p>
        </w:tc>
        <w:tc>
          <w:tcPr>
            <w:tcW w:w="2268" w:type="dxa"/>
            <w:vAlign w:val="center"/>
          </w:tcPr>
          <w:p w14:paraId="654845E1" w14:textId="77777777" w:rsidR="00435D96" w:rsidRPr="0034075F" w:rsidRDefault="00435D96" w:rsidP="002905AB">
            <w:pPr>
              <w:jc w:val="center"/>
            </w:pPr>
            <w:r w:rsidRPr="0034075F">
              <w:t>1310</w:t>
            </w:r>
            <w:r>
              <w:t>х</w:t>
            </w:r>
            <w:r w:rsidRPr="0034075F">
              <w:t>710</w:t>
            </w:r>
            <w:r>
              <w:t>х</w:t>
            </w:r>
            <w:r w:rsidRPr="0034075F">
              <w:t>1950</w:t>
            </w:r>
          </w:p>
        </w:tc>
      </w:tr>
      <w:tr w:rsidR="00435D96" w:rsidRPr="0034075F" w14:paraId="6A3DB5DF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10090E7" w14:textId="77777777" w:rsidR="00435D96" w:rsidRPr="0034075F" w:rsidRDefault="00435D96" w:rsidP="002905AB">
            <w:r>
              <w:t xml:space="preserve">Высота </w:t>
            </w:r>
            <w:r w:rsidRPr="0034075F">
              <w:t>от основания решетки до потолка</w:t>
            </w:r>
            <w:r>
              <w:t xml:space="preserve"> , </w:t>
            </w:r>
            <w:r w:rsidRPr="0034075F">
              <w:t>мм, не менее</w:t>
            </w:r>
          </w:p>
        </w:tc>
        <w:tc>
          <w:tcPr>
            <w:tcW w:w="2268" w:type="dxa"/>
            <w:vAlign w:val="center"/>
          </w:tcPr>
          <w:p w14:paraId="4DC3C3DC" w14:textId="77777777" w:rsidR="00435D96" w:rsidRPr="0034075F" w:rsidRDefault="00435D96" w:rsidP="002905AB">
            <w:pPr>
              <w:jc w:val="center"/>
            </w:pPr>
            <w:r w:rsidRPr="0034075F">
              <w:t>1550</w:t>
            </w:r>
          </w:p>
        </w:tc>
      </w:tr>
      <w:tr w:rsidR="00435D96" w:rsidRPr="0034075F" w14:paraId="131DB2E5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C771BE1" w14:textId="77777777" w:rsidR="00435D96" w:rsidRPr="0034075F" w:rsidRDefault="00435D96" w:rsidP="002905AB">
            <w:r w:rsidRPr="0034075F">
              <w:t>Габаритные размеры камеры</w:t>
            </w:r>
            <w:r>
              <w:t xml:space="preserve"> (длина х ширина х высота)</w:t>
            </w:r>
            <w:r w:rsidRPr="0034075F">
              <w:t>, мм, не более</w:t>
            </w:r>
          </w:p>
        </w:tc>
        <w:tc>
          <w:tcPr>
            <w:tcW w:w="2268" w:type="dxa"/>
            <w:vAlign w:val="center"/>
          </w:tcPr>
          <w:p w14:paraId="607567D8" w14:textId="77777777" w:rsidR="00435D96" w:rsidRPr="0034075F" w:rsidRDefault="00435D96" w:rsidP="002905AB">
            <w:pPr>
              <w:jc w:val="center"/>
            </w:pPr>
            <w:r w:rsidRPr="0034075F">
              <w:t>1390</w:t>
            </w:r>
            <w:r>
              <w:t xml:space="preserve"> х 1030 х </w:t>
            </w:r>
            <w:r w:rsidRPr="0034075F">
              <w:t>2200</w:t>
            </w:r>
          </w:p>
        </w:tc>
      </w:tr>
      <w:tr w:rsidR="00435D96" w:rsidRPr="0034075F" w14:paraId="59754E64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564C478" w14:textId="77777777" w:rsidR="00435D96" w:rsidRPr="0034075F" w:rsidRDefault="00435D96" w:rsidP="002905AB">
            <w:r w:rsidRPr="0034075F">
              <w:t>Масса, кг, не более</w:t>
            </w:r>
          </w:p>
        </w:tc>
        <w:tc>
          <w:tcPr>
            <w:tcW w:w="2268" w:type="dxa"/>
            <w:vAlign w:val="center"/>
          </w:tcPr>
          <w:p w14:paraId="35D22229" w14:textId="77777777" w:rsidR="00435D96" w:rsidRPr="0034075F" w:rsidRDefault="00435D96" w:rsidP="002905AB">
            <w:pPr>
              <w:jc w:val="center"/>
            </w:pPr>
            <w:r>
              <w:t>500</w:t>
            </w:r>
          </w:p>
        </w:tc>
      </w:tr>
      <w:tr w:rsidR="00435D96" w14:paraId="6E9B9B4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44D47D2" w14:textId="77777777" w:rsidR="00435D96" w:rsidRPr="0034075F" w:rsidRDefault="00435D96" w:rsidP="002905AB">
            <w:r>
              <w:t>Количество дверей, шт.</w:t>
            </w:r>
          </w:p>
        </w:tc>
        <w:tc>
          <w:tcPr>
            <w:tcW w:w="2268" w:type="dxa"/>
            <w:vAlign w:val="center"/>
          </w:tcPr>
          <w:p w14:paraId="23C8EF93" w14:textId="77777777" w:rsidR="00435D96" w:rsidRDefault="00435D96" w:rsidP="002905AB">
            <w:pPr>
              <w:jc w:val="center"/>
            </w:pPr>
            <w:r>
              <w:t>2</w:t>
            </w:r>
          </w:p>
        </w:tc>
      </w:tr>
      <w:tr w:rsidR="00435D96" w:rsidRPr="00680BB1" w14:paraId="50E0BD2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2A14B42" w14:textId="77777777" w:rsidR="00435D96" w:rsidRPr="00680BB1" w:rsidRDefault="00435D96" w:rsidP="002905AB">
            <w:r w:rsidRPr="00680BB1">
              <w:t>Запирающие устройства дверей, обеспечивающие их плотное прилегание: винтовые зажимы, шт., не менее</w:t>
            </w:r>
          </w:p>
        </w:tc>
        <w:tc>
          <w:tcPr>
            <w:tcW w:w="2268" w:type="dxa"/>
            <w:vAlign w:val="center"/>
          </w:tcPr>
          <w:p w14:paraId="60D11A09" w14:textId="77777777" w:rsidR="00435D96" w:rsidRPr="00680BB1" w:rsidRDefault="00435D96" w:rsidP="002905AB">
            <w:pPr>
              <w:jc w:val="center"/>
            </w:pPr>
            <w:r>
              <w:t>8</w:t>
            </w:r>
          </w:p>
        </w:tc>
      </w:tr>
      <w:tr w:rsidR="00435D96" w14:paraId="7452E63B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8C5AB54" w14:textId="77777777" w:rsidR="00435D96" w:rsidRPr="00680BB1" w:rsidRDefault="00435D96" w:rsidP="002905AB">
            <w:r>
              <w:t>Резиновые уплотнители дверей для обеспечения герметичности рабочей камеры</w:t>
            </w:r>
          </w:p>
        </w:tc>
        <w:tc>
          <w:tcPr>
            <w:tcW w:w="2268" w:type="dxa"/>
            <w:vAlign w:val="center"/>
          </w:tcPr>
          <w:p w14:paraId="324AA2C3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:rsidRPr="0034075F" w14:paraId="047AD99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B576C02" w14:textId="77777777" w:rsidR="00435D96" w:rsidRPr="0034075F" w:rsidRDefault="00435D96" w:rsidP="002905AB">
            <w:r w:rsidRPr="0034075F">
              <w:t>Электропитание</w:t>
            </w:r>
          </w:p>
        </w:tc>
        <w:tc>
          <w:tcPr>
            <w:tcW w:w="2268" w:type="dxa"/>
            <w:vAlign w:val="center"/>
          </w:tcPr>
          <w:p w14:paraId="53D744E5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2DA6F7F5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7F93104" w14:textId="77777777" w:rsidR="00435D96" w:rsidRPr="0034075F" w:rsidRDefault="00435D96" w:rsidP="002905AB">
            <w:r w:rsidRPr="0034075F">
              <w:t>а) род тока</w:t>
            </w:r>
          </w:p>
        </w:tc>
        <w:tc>
          <w:tcPr>
            <w:tcW w:w="2268" w:type="dxa"/>
            <w:vAlign w:val="center"/>
          </w:tcPr>
          <w:p w14:paraId="2DDA6023" w14:textId="77777777" w:rsidR="00435D96" w:rsidRPr="0034075F" w:rsidRDefault="00435D96" w:rsidP="002905AB">
            <w:pPr>
              <w:jc w:val="center"/>
            </w:pPr>
            <w:r w:rsidRPr="0034075F">
              <w:t>Переменный 3-фазный</w:t>
            </w:r>
          </w:p>
        </w:tc>
      </w:tr>
      <w:tr w:rsidR="00435D96" w:rsidRPr="0034075F" w14:paraId="174684D4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983324A" w14:textId="77777777" w:rsidR="00435D96" w:rsidRPr="0034075F" w:rsidRDefault="00435D96" w:rsidP="002905AB">
            <w:r w:rsidRPr="0034075F">
              <w:t>б) напряжение, В</w:t>
            </w:r>
          </w:p>
        </w:tc>
        <w:tc>
          <w:tcPr>
            <w:tcW w:w="2268" w:type="dxa"/>
            <w:vAlign w:val="center"/>
          </w:tcPr>
          <w:p w14:paraId="392D3B3E" w14:textId="77777777" w:rsidR="00435D96" w:rsidRPr="0034075F" w:rsidRDefault="00435D96" w:rsidP="002905AB">
            <w:pPr>
              <w:jc w:val="center"/>
            </w:pPr>
            <w:r w:rsidRPr="0034075F">
              <w:t>380</w:t>
            </w:r>
          </w:p>
        </w:tc>
      </w:tr>
      <w:tr w:rsidR="00435D96" w:rsidRPr="0034075F" w14:paraId="3F80FD15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762818D" w14:textId="77777777" w:rsidR="00435D96" w:rsidRPr="0034075F" w:rsidRDefault="00435D96" w:rsidP="002905AB">
            <w:r w:rsidRPr="0034075F">
              <w:t>в) частота, Гц</w:t>
            </w:r>
          </w:p>
        </w:tc>
        <w:tc>
          <w:tcPr>
            <w:tcW w:w="2268" w:type="dxa"/>
            <w:vAlign w:val="center"/>
          </w:tcPr>
          <w:p w14:paraId="6910AB1A" w14:textId="77777777" w:rsidR="00435D96" w:rsidRPr="0034075F" w:rsidRDefault="00435D96" w:rsidP="002905AB">
            <w:pPr>
              <w:jc w:val="center"/>
            </w:pPr>
            <w:r w:rsidRPr="0034075F">
              <w:t>50</w:t>
            </w:r>
          </w:p>
        </w:tc>
      </w:tr>
      <w:tr w:rsidR="00435D96" w:rsidRPr="0034075F" w14:paraId="2F0A5E5D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279D30A" w14:textId="77777777" w:rsidR="00435D96" w:rsidRPr="0034075F" w:rsidRDefault="00435D96" w:rsidP="002905AB">
            <w:r w:rsidRPr="0034075F">
              <w:t>Потребляемая мощность, кВт, не более</w:t>
            </w:r>
          </w:p>
        </w:tc>
        <w:tc>
          <w:tcPr>
            <w:tcW w:w="2268" w:type="dxa"/>
            <w:vAlign w:val="center"/>
          </w:tcPr>
          <w:p w14:paraId="26A1FA41" w14:textId="77777777" w:rsidR="00435D96" w:rsidRPr="0034075F" w:rsidRDefault="00435D96" w:rsidP="002905AB">
            <w:pPr>
              <w:jc w:val="center"/>
            </w:pPr>
            <w:r>
              <w:t>9</w:t>
            </w:r>
          </w:p>
        </w:tc>
      </w:tr>
      <w:tr w:rsidR="00435D96" w:rsidRPr="0034075F" w14:paraId="56418CDB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3BD2EBF4" w14:textId="77777777" w:rsidR="00435D96" w:rsidRPr="0034075F" w:rsidRDefault="00435D96" w:rsidP="002905AB">
            <w:r w:rsidRPr="0034075F">
              <w:t xml:space="preserve">Встроенный </w:t>
            </w:r>
            <w:proofErr w:type="spellStart"/>
            <w:r w:rsidRPr="0034075F">
              <w:t>парообразователь</w:t>
            </w:r>
            <w:proofErr w:type="spellEnd"/>
            <w:r>
              <w:t xml:space="preserve"> с </w:t>
            </w:r>
            <w:proofErr w:type="spellStart"/>
            <w:r>
              <w:t>ТЭНами</w:t>
            </w:r>
            <w:proofErr w:type="spellEnd"/>
          </w:p>
        </w:tc>
        <w:tc>
          <w:tcPr>
            <w:tcW w:w="2268" w:type="dxa"/>
            <w:vAlign w:val="center"/>
          </w:tcPr>
          <w:p w14:paraId="25B2C523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4ACA7DB7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BC58FCB" w14:textId="77777777" w:rsidR="00435D96" w:rsidRPr="0034075F" w:rsidRDefault="00435D96" w:rsidP="002905AB">
            <w:r w:rsidRPr="0034075F">
              <w:t xml:space="preserve">Объем </w:t>
            </w:r>
            <w:proofErr w:type="spellStart"/>
            <w:r w:rsidRPr="0034075F">
              <w:t>парообразователя</w:t>
            </w:r>
            <w:proofErr w:type="spellEnd"/>
            <w:r w:rsidRPr="0034075F">
              <w:t>, л, не более</w:t>
            </w:r>
          </w:p>
        </w:tc>
        <w:tc>
          <w:tcPr>
            <w:tcW w:w="2268" w:type="dxa"/>
            <w:vAlign w:val="center"/>
          </w:tcPr>
          <w:p w14:paraId="552A173E" w14:textId="77777777" w:rsidR="00435D96" w:rsidRPr="0034075F" w:rsidRDefault="00435D96" w:rsidP="002905AB">
            <w:pPr>
              <w:jc w:val="center"/>
            </w:pPr>
            <w:r>
              <w:t>1</w:t>
            </w:r>
            <w:r w:rsidRPr="0034075F">
              <w:t>5</w:t>
            </w:r>
          </w:p>
        </w:tc>
      </w:tr>
      <w:tr w:rsidR="00435D96" w14:paraId="0CBA7BF6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545A74D" w14:textId="77777777" w:rsidR="00435D96" w:rsidRDefault="00435D96" w:rsidP="002905AB">
            <w:r>
              <w:t>Вытяжной воздуховод с клапаном для удаления пара из камеры</w:t>
            </w:r>
          </w:p>
        </w:tc>
        <w:tc>
          <w:tcPr>
            <w:tcW w:w="2268" w:type="dxa"/>
            <w:vAlign w:val="center"/>
          </w:tcPr>
          <w:p w14:paraId="6C301C4C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14:paraId="112A58B7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93232A7" w14:textId="77777777" w:rsidR="00435D96" w:rsidRDefault="00435D96" w:rsidP="002905AB">
            <w:r>
              <w:t>Приточное вентиляционное отверстие с винтовым механизмом закрытия</w:t>
            </w:r>
          </w:p>
        </w:tc>
        <w:tc>
          <w:tcPr>
            <w:tcW w:w="2268" w:type="dxa"/>
            <w:vAlign w:val="center"/>
          </w:tcPr>
          <w:p w14:paraId="45CE29E7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14:paraId="1E45B07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09A1722" w14:textId="77777777" w:rsidR="00435D96" w:rsidRDefault="00435D96" w:rsidP="002905AB">
            <w:r>
              <w:t>Расположение винтового механизма приточного отверстия с наружной стороны дезинфекционной камеры, для исключения воздействия влаги на резьбу механизма</w:t>
            </w:r>
          </w:p>
        </w:tc>
        <w:tc>
          <w:tcPr>
            <w:tcW w:w="2268" w:type="dxa"/>
            <w:vAlign w:val="center"/>
          </w:tcPr>
          <w:p w14:paraId="52764519" w14:textId="77777777" w:rsidR="00435D96" w:rsidRDefault="00435D96" w:rsidP="002905AB">
            <w:pPr>
              <w:jc w:val="center"/>
            </w:pPr>
            <w:r>
              <w:t>соответствие</w:t>
            </w:r>
          </w:p>
        </w:tc>
      </w:tr>
      <w:tr w:rsidR="00435D96" w14:paraId="16BD2ED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28EA927" w14:textId="77777777" w:rsidR="00435D96" w:rsidRDefault="00435D96" w:rsidP="002905AB">
            <w:r>
              <w:t xml:space="preserve">Кран для слива воды из </w:t>
            </w:r>
            <w:proofErr w:type="spellStart"/>
            <w:r>
              <w:t>парообразователя</w:t>
            </w:r>
            <w:proofErr w:type="spellEnd"/>
          </w:p>
        </w:tc>
        <w:tc>
          <w:tcPr>
            <w:tcW w:w="2268" w:type="dxa"/>
            <w:vAlign w:val="center"/>
          </w:tcPr>
          <w:p w14:paraId="65FC2FA8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14:paraId="6659ADCE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2BB2D78" w14:textId="77777777" w:rsidR="00435D96" w:rsidRDefault="00435D96" w:rsidP="002905AB">
            <w:r>
              <w:t>Водосливной патрубок для слива конденсата из камеры</w:t>
            </w:r>
          </w:p>
        </w:tc>
        <w:tc>
          <w:tcPr>
            <w:tcW w:w="2268" w:type="dxa"/>
            <w:vAlign w:val="center"/>
          </w:tcPr>
          <w:p w14:paraId="11CC515A" w14:textId="77777777" w:rsidR="00435D96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:rsidRPr="0034075F" w14:paraId="50293A7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196D95F3" w14:textId="77777777" w:rsidR="00435D96" w:rsidRPr="0034075F" w:rsidRDefault="00435D96" w:rsidP="002905AB">
            <w:pPr>
              <w:rPr>
                <w:b/>
              </w:rPr>
            </w:pPr>
            <w:r w:rsidRPr="0034075F">
              <w:rPr>
                <w:b/>
              </w:rPr>
              <w:t>Комплектация, не менее:</w:t>
            </w:r>
          </w:p>
        </w:tc>
        <w:tc>
          <w:tcPr>
            <w:tcW w:w="2268" w:type="dxa"/>
            <w:vAlign w:val="center"/>
          </w:tcPr>
          <w:p w14:paraId="1C1E4427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6E21C3D4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8B51789" w14:textId="77777777" w:rsidR="00435D96" w:rsidRPr="0034075F" w:rsidRDefault="00435D96" w:rsidP="002905AB">
            <w:r w:rsidRPr="0034075F">
              <w:t xml:space="preserve">Камера с </w:t>
            </w:r>
            <w:proofErr w:type="spellStart"/>
            <w:r w:rsidRPr="0034075F">
              <w:t>парообразователем</w:t>
            </w:r>
            <w:proofErr w:type="spellEnd"/>
            <w:r w:rsidRPr="0034075F">
              <w:t>, нагревательными элементами, предохранительной решеткой, щитом управления</w:t>
            </w:r>
          </w:p>
        </w:tc>
        <w:tc>
          <w:tcPr>
            <w:tcW w:w="2268" w:type="dxa"/>
          </w:tcPr>
          <w:p w14:paraId="3654CBF8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63B7447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0629AF2" w14:textId="77777777" w:rsidR="00435D96" w:rsidRPr="0034075F" w:rsidRDefault="00435D96" w:rsidP="002905AB">
            <w:r>
              <w:t>Испаритель</w:t>
            </w:r>
            <w:r w:rsidRPr="0034075F">
              <w:t xml:space="preserve"> для формалина</w:t>
            </w:r>
          </w:p>
        </w:tc>
        <w:tc>
          <w:tcPr>
            <w:tcW w:w="2268" w:type="dxa"/>
          </w:tcPr>
          <w:p w14:paraId="01DF045E" w14:textId="77777777" w:rsidR="00435D96" w:rsidRPr="0034075F" w:rsidRDefault="00435D96" w:rsidP="002905AB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4075F">
              <w:rPr>
                <w:rFonts w:ascii="Times New Roman" w:hAnsi="Times New Roman"/>
                <w:b w:val="0"/>
                <w:i/>
                <w:sz w:val="22"/>
                <w:szCs w:val="22"/>
              </w:rPr>
              <w:t>1</w:t>
            </w:r>
          </w:p>
        </w:tc>
      </w:tr>
      <w:tr w:rsidR="00435D96" w:rsidRPr="0034075F" w14:paraId="6B596A79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8C98909" w14:textId="77777777" w:rsidR="00435D96" w:rsidRPr="0034075F" w:rsidRDefault="00435D96" w:rsidP="002905AB">
            <w:r w:rsidRPr="0034075F">
              <w:t>Уплотнители коллектора</w:t>
            </w:r>
          </w:p>
        </w:tc>
        <w:tc>
          <w:tcPr>
            <w:tcW w:w="2268" w:type="dxa"/>
          </w:tcPr>
          <w:p w14:paraId="369ACA8E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022F8115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0568955" w14:textId="77777777" w:rsidR="00435D96" w:rsidRPr="0034075F" w:rsidRDefault="00435D96" w:rsidP="002905AB">
            <w:r w:rsidRPr="0034075F">
              <w:t>Коллектор залива воды в сборе (бачок с электромагнитным клапаном и датчиками уровня)</w:t>
            </w:r>
          </w:p>
        </w:tc>
        <w:tc>
          <w:tcPr>
            <w:tcW w:w="2268" w:type="dxa"/>
          </w:tcPr>
          <w:p w14:paraId="72DF78F0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729D68E6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377B9B3" w14:textId="77777777" w:rsidR="00435D96" w:rsidRPr="0034075F" w:rsidRDefault="00435D96" w:rsidP="002905AB">
            <w:r w:rsidRPr="0034075F">
              <w:t>Вытяжной воздуховод с клапаном</w:t>
            </w:r>
          </w:p>
        </w:tc>
        <w:tc>
          <w:tcPr>
            <w:tcW w:w="2268" w:type="dxa"/>
          </w:tcPr>
          <w:p w14:paraId="531BF546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594269F6" w14:textId="77777777" w:rsidTr="002905AB">
        <w:trPr>
          <w:trHeight w:val="239"/>
        </w:trPr>
        <w:tc>
          <w:tcPr>
            <w:tcW w:w="7105" w:type="dxa"/>
            <w:shd w:val="clear" w:color="auto" w:fill="auto"/>
            <w:hideMark/>
          </w:tcPr>
          <w:p w14:paraId="1BCE4408" w14:textId="77777777" w:rsidR="00435D96" w:rsidRPr="00176593" w:rsidRDefault="00435D96" w:rsidP="002905AB">
            <w:pPr>
              <w:pStyle w:val="8"/>
              <w:spacing w:before="0"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Плечико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из нержавеющей стали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с застежкой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80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мм</w:t>
            </w:r>
          </w:p>
        </w:tc>
        <w:tc>
          <w:tcPr>
            <w:tcW w:w="2268" w:type="dxa"/>
          </w:tcPr>
          <w:p w14:paraId="53149FC7" w14:textId="77777777" w:rsidR="00435D96" w:rsidRPr="0034075F" w:rsidRDefault="00435D96" w:rsidP="002905AB">
            <w:pPr>
              <w:jc w:val="center"/>
            </w:pPr>
            <w:r w:rsidRPr="0034075F">
              <w:t>5</w:t>
            </w:r>
          </w:p>
        </w:tc>
      </w:tr>
      <w:tr w:rsidR="00435D96" w:rsidRPr="0034075F" w14:paraId="48C05946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3E7E5F2" w14:textId="77777777" w:rsidR="00435D96" w:rsidRPr="00176593" w:rsidRDefault="00435D96" w:rsidP="002905AB">
            <w:pPr>
              <w:pStyle w:val="8"/>
              <w:spacing w:before="0"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Плечико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из нержавеющей стали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с застежкой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400 мм</w:t>
            </w:r>
          </w:p>
        </w:tc>
        <w:tc>
          <w:tcPr>
            <w:tcW w:w="2268" w:type="dxa"/>
          </w:tcPr>
          <w:p w14:paraId="526D5E1D" w14:textId="77777777" w:rsidR="00435D96" w:rsidRPr="0034075F" w:rsidRDefault="00435D96" w:rsidP="002905AB">
            <w:pPr>
              <w:jc w:val="center"/>
            </w:pPr>
            <w:r>
              <w:t>5</w:t>
            </w:r>
          </w:p>
        </w:tc>
      </w:tr>
      <w:tr w:rsidR="00435D96" w:rsidRPr="0034075F" w14:paraId="05ADB7E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162DAAFF" w14:textId="77777777" w:rsidR="00435D96" w:rsidRPr="0034075F" w:rsidRDefault="00435D96" w:rsidP="002905AB">
            <w:r w:rsidRPr="0034075F">
              <w:t>Воронка с краном в сборе</w:t>
            </w:r>
          </w:p>
        </w:tc>
        <w:tc>
          <w:tcPr>
            <w:tcW w:w="2268" w:type="dxa"/>
          </w:tcPr>
          <w:p w14:paraId="7105C6EF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3D42ABA0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4752D7F" w14:textId="77777777" w:rsidR="00435D96" w:rsidRPr="0034075F" w:rsidRDefault="00435D96" w:rsidP="002905AB">
            <w:r w:rsidRPr="0034075F">
              <w:t>Водосливной патрубок ½</w:t>
            </w:r>
            <w:r w:rsidRPr="0034075F">
              <w:rPr>
                <w:vertAlign w:val="superscript"/>
              </w:rPr>
              <w:t>//</w:t>
            </w:r>
          </w:p>
        </w:tc>
        <w:tc>
          <w:tcPr>
            <w:tcW w:w="2268" w:type="dxa"/>
          </w:tcPr>
          <w:p w14:paraId="4E5F68C2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1188B1A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1BEE81A" w14:textId="77777777" w:rsidR="00435D96" w:rsidRPr="0034075F" w:rsidRDefault="00435D96" w:rsidP="002905AB">
            <w:r w:rsidRPr="0034075F">
              <w:t>Болт М8 с шайбой 8 для крепления трубы воздуховода</w:t>
            </w:r>
          </w:p>
        </w:tc>
        <w:tc>
          <w:tcPr>
            <w:tcW w:w="2268" w:type="dxa"/>
          </w:tcPr>
          <w:p w14:paraId="53DAF227" w14:textId="77777777" w:rsidR="00435D96" w:rsidRPr="0034075F" w:rsidRDefault="00435D96" w:rsidP="002905AB">
            <w:pPr>
              <w:jc w:val="center"/>
            </w:pPr>
            <w:r w:rsidRPr="0034075F">
              <w:t>11</w:t>
            </w:r>
          </w:p>
        </w:tc>
      </w:tr>
      <w:tr w:rsidR="00435D96" w:rsidRPr="0034075F" w14:paraId="4E86623D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44148506" w14:textId="77777777" w:rsidR="00435D96" w:rsidRPr="0034075F" w:rsidRDefault="00435D96" w:rsidP="002905AB">
            <w:r w:rsidRPr="0034075F">
              <w:t>Уплотнитель вытяжной трубы</w:t>
            </w:r>
          </w:p>
        </w:tc>
        <w:tc>
          <w:tcPr>
            <w:tcW w:w="2268" w:type="dxa"/>
          </w:tcPr>
          <w:p w14:paraId="62400ED8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7862D113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14739BF9" w14:textId="77777777" w:rsidR="00435D96" w:rsidRPr="0034075F" w:rsidRDefault="00435D96" w:rsidP="002905AB">
            <w:r w:rsidRPr="0034075F">
              <w:t>Полка для книг</w:t>
            </w:r>
          </w:p>
        </w:tc>
        <w:tc>
          <w:tcPr>
            <w:tcW w:w="2268" w:type="dxa"/>
          </w:tcPr>
          <w:p w14:paraId="323362D2" w14:textId="77777777" w:rsidR="00435D96" w:rsidRPr="0034075F" w:rsidRDefault="00435D96" w:rsidP="002905AB">
            <w:pPr>
              <w:jc w:val="center"/>
            </w:pPr>
            <w:r w:rsidRPr="0034075F">
              <w:t xml:space="preserve">1 </w:t>
            </w:r>
            <w:proofErr w:type="spellStart"/>
            <w:r w:rsidRPr="0034075F">
              <w:t>компл</w:t>
            </w:r>
            <w:proofErr w:type="spellEnd"/>
            <w:r w:rsidRPr="0034075F">
              <w:t>.</w:t>
            </w:r>
          </w:p>
        </w:tc>
      </w:tr>
      <w:tr w:rsidR="00435D96" w:rsidRPr="0034075F" w14:paraId="7D2E66EA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1FBCE5A" w14:textId="77777777" w:rsidR="00435D96" w:rsidRPr="0034075F" w:rsidRDefault="00435D96" w:rsidP="002905AB">
            <w:r w:rsidRPr="0034075F">
              <w:t>Ткань для влажного термодатчика (флажок)</w:t>
            </w:r>
          </w:p>
        </w:tc>
        <w:tc>
          <w:tcPr>
            <w:tcW w:w="2268" w:type="dxa"/>
          </w:tcPr>
          <w:p w14:paraId="3427FD55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7B508353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782F2953" w14:textId="77777777" w:rsidR="00435D96" w:rsidRPr="0034075F" w:rsidRDefault="00435D96" w:rsidP="002905AB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075F">
              <w:rPr>
                <w:rFonts w:ascii="Times New Roman" w:hAnsi="Times New Roman"/>
                <w:b w:val="0"/>
                <w:sz w:val="22"/>
                <w:szCs w:val="22"/>
              </w:rPr>
              <w:t>Запасные части</w:t>
            </w:r>
          </w:p>
        </w:tc>
        <w:tc>
          <w:tcPr>
            <w:tcW w:w="2268" w:type="dxa"/>
          </w:tcPr>
          <w:p w14:paraId="44513AFB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12F9748F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ACB06AE" w14:textId="77777777" w:rsidR="00435D96" w:rsidRPr="0034075F" w:rsidRDefault="00435D96" w:rsidP="002905AB">
            <w:r w:rsidRPr="0034075F">
              <w:t xml:space="preserve">Электронагреватели </w:t>
            </w:r>
          </w:p>
          <w:p w14:paraId="39CC210C" w14:textId="77777777" w:rsidR="00435D96" w:rsidRPr="0034075F" w:rsidRDefault="00435D96" w:rsidP="002905AB">
            <w:r w:rsidRPr="0034075F">
              <w:t xml:space="preserve">     для воздуха</w:t>
            </w:r>
          </w:p>
          <w:p w14:paraId="671C890C" w14:textId="77777777" w:rsidR="00435D96" w:rsidRPr="0034075F" w:rsidRDefault="00435D96" w:rsidP="002905AB">
            <w:r w:rsidRPr="0034075F">
              <w:t xml:space="preserve">     для воды</w:t>
            </w:r>
          </w:p>
        </w:tc>
        <w:tc>
          <w:tcPr>
            <w:tcW w:w="2268" w:type="dxa"/>
          </w:tcPr>
          <w:p w14:paraId="4CC27A55" w14:textId="77777777" w:rsidR="00435D96" w:rsidRPr="0034075F" w:rsidRDefault="00435D96" w:rsidP="002905AB">
            <w:pPr>
              <w:jc w:val="center"/>
            </w:pPr>
          </w:p>
          <w:p w14:paraId="5BDBFB13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  <w:p w14:paraId="213BECD5" w14:textId="77777777" w:rsidR="00435D96" w:rsidRPr="0034075F" w:rsidRDefault="00435D96" w:rsidP="002905AB">
            <w:pPr>
              <w:jc w:val="center"/>
            </w:pPr>
            <w:r w:rsidRPr="0034075F">
              <w:t>1</w:t>
            </w:r>
          </w:p>
        </w:tc>
      </w:tr>
      <w:tr w:rsidR="00435D96" w:rsidRPr="0034075F" w14:paraId="15C78F6E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06F948E0" w14:textId="77777777" w:rsidR="00435D96" w:rsidRPr="0034075F" w:rsidRDefault="00435D96" w:rsidP="002905AB">
            <w:r w:rsidRPr="0034075F">
              <w:t>Предохранитель 1А</w:t>
            </w:r>
          </w:p>
        </w:tc>
        <w:tc>
          <w:tcPr>
            <w:tcW w:w="2268" w:type="dxa"/>
          </w:tcPr>
          <w:p w14:paraId="246D7253" w14:textId="77777777" w:rsidR="00435D96" w:rsidRPr="0034075F" w:rsidRDefault="00435D96" w:rsidP="002905AB">
            <w:pPr>
              <w:jc w:val="center"/>
            </w:pPr>
            <w:r w:rsidRPr="0034075F">
              <w:t>2</w:t>
            </w:r>
          </w:p>
        </w:tc>
      </w:tr>
      <w:tr w:rsidR="00435D96" w:rsidRPr="0034075F" w14:paraId="40934C9D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23D6280F" w14:textId="77777777" w:rsidR="00435D96" w:rsidRPr="0034075F" w:rsidRDefault="00435D96" w:rsidP="002905AB">
            <w:r w:rsidRPr="0034075F">
              <w:lastRenderedPageBreak/>
              <w:t>Техдокументация:</w:t>
            </w:r>
          </w:p>
        </w:tc>
        <w:tc>
          <w:tcPr>
            <w:tcW w:w="2268" w:type="dxa"/>
          </w:tcPr>
          <w:p w14:paraId="69CB8AA8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59F9B0D3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6DEEE6FE" w14:textId="77777777" w:rsidR="00435D96" w:rsidRPr="0034075F" w:rsidRDefault="00435D96" w:rsidP="002905AB">
            <w:r w:rsidRPr="0034075F">
              <w:t xml:space="preserve">Паспорт и инструкция по эксплуатации </w:t>
            </w:r>
          </w:p>
        </w:tc>
        <w:tc>
          <w:tcPr>
            <w:tcW w:w="2268" w:type="dxa"/>
          </w:tcPr>
          <w:p w14:paraId="012094D0" w14:textId="77777777" w:rsidR="00435D96" w:rsidRPr="0034075F" w:rsidRDefault="00435D96" w:rsidP="002905AB">
            <w:pPr>
              <w:jc w:val="center"/>
            </w:pPr>
            <w:r w:rsidRPr="0034075F">
              <w:t>1 экз.</w:t>
            </w:r>
          </w:p>
        </w:tc>
      </w:tr>
      <w:tr w:rsidR="00435D96" w:rsidRPr="0034075F" w14:paraId="593CAC51" w14:textId="77777777" w:rsidTr="002905AB">
        <w:trPr>
          <w:trHeight w:val="20"/>
        </w:trPr>
        <w:tc>
          <w:tcPr>
            <w:tcW w:w="7105" w:type="dxa"/>
            <w:shd w:val="clear" w:color="auto" w:fill="auto"/>
            <w:hideMark/>
          </w:tcPr>
          <w:p w14:paraId="5B017082" w14:textId="77777777" w:rsidR="00435D96" w:rsidRPr="0034075F" w:rsidRDefault="00435D96" w:rsidP="002905AB">
            <w:r w:rsidRPr="0034075F">
              <w:t>Паспорт блока управления дезинфекционной камерой БУДК</w:t>
            </w:r>
          </w:p>
        </w:tc>
        <w:tc>
          <w:tcPr>
            <w:tcW w:w="2268" w:type="dxa"/>
          </w:tcPr>
          <w:p w14:paraId="61461912" w14:textId="77777777" w:rsidR="00435D96" w:rsidRPr="0034075F" w:rsidRDefault="00435D96" w:rsidP="002905AB">
            <w:pPr>
              <w:jc w:val="center"/>
            </w:pPr>
            <w:r w:rsidRPr="0034075F">
              <w:t>1 экз.</w:t>
            </w:r>
          </w:p>
        </w:tc>
      </w:tr>
      <w:tr w:rsidR="00435D96" w:rsidRPr="0034075F" w14:paraId="62E8E819" w14:textId="77777777" w:rsidTr="002905A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8508" w14:textId="77777777" w:rsidR="00435D96" w:rsidRPr="003403DE" w:rsidRDefault="00435D96" w:rsidP="002905AB">
            <w:pPr>
              <w:rPr>
                <w:b/>
              </w:rPr>
            </w:pPr>
            <w:r w:rsidRPr="003403DE">
              <w:rPr>
                <w:b/>
              </w:rPr>
              <w:t>Требования к качеству (разрешительные документы государственного образца):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312" w14:textId="77777777" w:rsidR="00435D96" w:rsidRPr="0034075F" w:rsidRDefault="00435D96" w:rsidP="002905AB">
            <w:pPr>
              <w:jc w:val="center"/>
            </w:pPr>
          </w:p>
        </w:tc>
      </w:tr>
      <w:tr w:rsidR="00435D96" w:rsidRPr="0034075F" w14:paraId="7B183144" w14:textId="77777777" w:rsidTr="002905A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E9C4" w14:textId="77777777" w:rsidR="00435D96" w:rsidRPr="00AB7CE3" w:rsidRDefault="00435D96" w:rsidP="002905AB">
            <w:r>
              <w:t>Декларация о соответствии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026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44D61631" w14:textId="77777777" w:rsidTr="002905A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F822" w14:textId="77777777" w:rsidR="00435D96" w:rsidRPr="0034075F" w:rsidRDefault="00435D96" w:rsidP="002905AB">
            <w:r w:rsidRPr="0034075F">
              <w:t>Регистрационное удостоверение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90F" w14:textId="77777777" w:rsidR="00435D96" w:rsidRPr="0034075F" w:rsidRDefault="00435D96" w:rsidP="002905AB">
            <w:pPr>
              <w:jc w:val="center"/>
            </w:pPr>
            <w:r w:rsidRPr="0034075F">
              <w:t>Наличие</w:t>
            </w:r>
          </w:p>
        </w:tc>
      </w:tr>
      <w:tr w:rsidR="00435D96" w:rsidRPr="0034075F" w14:paraId="64A7C782" w14:textId="77777777" w:rsidTr="002905A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2573" w14:textId="77777777" w:rsidR="00435D96" w:rsidRPr="00321856" w:rsidRDefault="00435D96" w:rsidP="002905AB">
            <w:r w:rsidRPr="00321856">
              <w:t>Лицензия производителя на осуществление деятельности по производству медицинской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D6" w14:textId="77777777" w:rsidR="00435D96" w:rsidRPr="0034075F" w:rsidRDefault="00435D96" w:rsidP="002905AB">
            <w:pPr>
              <w:jc w:val="center"/>
            </w:pPr>
            <w:r>
              <w:t>Наличие</w:t>
            </w:r>
          </w:p>
        </w:tc>
      </w:tr>
      <w:tr w:rsidR="00435D96" w:rsidRPr="0034075F" w14:paraId="35B55E73" w14:textId="77777777" w:rsidTr="002905A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E4E" w14:textId="77777777" w:rsidR="00435D96" w:rsidRPr="0034075F" w:rsidRDefault="00435D96" w:rsidP="002905AB">
            <w:r w:rsidRPr="0034075F">
              <w:t>Гарантия, месяцев,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547" w14:textId="77777777" w:rsidR="00435D96" w:rsidRPr="0034075F" w:rsidRDefault="00435D96" w:rsidP="002905AB">
            <w:pPr>
              <w:jc w:val="center"/>
            </w:pPr>
            <w:r w:rsidRPr="0034075F">
              <w:t>12</w:t>
            </w:r>
          </w:p>
        </w:tc>
      </w:tr>
    </w:tbl>
    <w:p w14:paraId="3493208D" w14:textId="77777777" w:rsidR="00A56592" w:rsidRDefault="00A56592" w:rsidP="00A56592">
      <w:pPr>
        <w:tabs>
          <w:tab w:val="left" w:pos="3525"/>
          <w:tab w:val="left" w:pos="4294"/>
        </w:tabs>
      </w:pPr>
    </w:p>
    <w:p w14:paraId="5A6A8536" w14:textId="77777777" w:rsidR="00DB0375" w:rsidRDefault="00DB0375" w:rsidP="00900FC2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</w:p>
    <w:p w14:paraId="18C367F7" w14:textId="35C6B9BB" w:rsidR="00435D96" w:rsidRDefault="00435D96" w:rsidP="00435D96">
      <w:pPr>
        <w:contextualSpacing/>
      </w:pPr>
      <w:r>
        <w:rPr>
          <w:b/>
          <w:bCs/>
        </w:rPr>
        <w:t xml:space="preserve">   </w:t>
      </w:r>
      <w:r w:rsidR="00CB2B33">
        <w:rPr>
          <w:b/>
          <w:bCs/>
        </w:rPr>
        <w:t>Председатель комиссии по закупкам</w:t>
      </w:r>
      <w:r>
        <w:rPr>
          <w:b/>
          <w:bCs/>
        </w:rPr>
        <w:t xml:space="preserve">                                 </w:t>
      </w:r>
      <w:r w:rsidR="00CB2B33">
        <w:rPr>
          <w:b/>
          <w:bCs/>
        </w:rPr>
        <w:t xml:space="preserve">     </w:t>
      </w:r>
      <w:r>
        <w:rPr>
          <w:b/>
          <w:bCs/>
        </w:rPr>
        <w:t>___________Н.М. С</w:t>
      </w:r>
      <w:r w:rsidR="00D84674">
        <w:rPr>
          <w:b/>
          <w:bCs/>
        </w:rPr>
        <w:t>аитова</w:t>
      </w:r>
    </w:p>
    <w:p w14:paraId="696A7EA6" w14:textId="77777777" w:rsidR="006822C4" w:rsidRDefault="006822C4">
      <w:pPr>
        <w:spacing w:after="160" w:line="259" w:lineRule="auto"/>
        <w:rPr>
          <w:sz w:val="20"/>
          <w:szCs w:val="20"/>
        </w:rPr>
      </w:pPr>
    </w:p>
    <w:sectPr w:rsidR="006822C4" w:rsidSect="003209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1EEB"/>
    <w:multiLevelType w:val="hybridMultilevel"/>
    <w:tmpl w:val="894CB966"/>
    <w:lvl w:ilvl="0" w:tplc="37B81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534"/>
    <w:multiLevelType w:val="hybridMultilevel"/>
    <w:tmpl w:val="DB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2"/>
    <w:rsid w:val="000D1BC0"/>
    <w:rsid w:val="00212937"/>
    <w:rsid w:val="002640EB"/>
    <w:rsid w:val="003209F2"/>
    <w:rsid w:val="0037244A"/>
    <w:rsid w:val="00386019"/>
    <w:rsid w:val="00435D96"/>
    <w:rsid w:val="004A2613"/>
    <w:rsid w:val="004C0856"/>
    <w:rsid w:val="00511278"/>
    <w:rsid w:val="006530A3"/>
    <w:rsid w:val="006572A7"/>
    <w:rsid w:val="006822C4"/>
    <w:rsid w:val="00836609"/>
    <w:rsid w:val="00841951"/>
    <w:rsid w:val="00900FC2"/>
    <w:rsid w:val="00A56592"/>
    <w:rsid w:val="00B830F3"/>
    <w:rsid w:val="00C4646D"/>
    <w:rsid w:val="00CB2B33"/>
    <w:rsid w:val="00D5084D"/>
    <w:rsid w:val="00D84674"/>
    <w:rsid w:val="00DB0375"/>
    <w:rsid w:val="00EF5BC8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8F75"/>
  <w15:chartTrackingRefBased/>
  <w15:docId w15:val="{E8BEE4DE-4485-4A75-8C61-71875D6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9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435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435D96"/>
    <w:p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09F2"/>
    <w:pPr>
      <w:spacing w:before="200" w:after="200"/>
      <w:ind w:left="200" w:right="200"/>
    </w:pPr>
  </w:style>
  <w:style w:type="table" w:styleId="a4">
    <w:name w:val="Table Grid"/>
    <w:basedOn w:val="a1"/>
    <w:uiPriority w:val="59"/>
    <w:rsid w:val="0032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B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0375"/>
    <w:pPr>
      <w:ind w:left="720"/>
      <w:contextualSpacing/>
    </w:pPr>
  </w:style>
  <w:style w:type="paragraph" w:styleId="a8">
    <w:name w:val="No Spacing"/>
    <w:link w:val="a9"/>
    <w:uiPriority w:val="1"/>
    <w:qFormat/>
    <w:rsid w:val="00DB0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basedOn w:val="a0"/>
    <w:link w:val="32"/>
    <w:rsid w:val="004A26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2613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D96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35D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5D96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a9">
    <w:name w:val="Без интервала Знак"/>
    <w:link w:val="a8"/>
    <w:uiPriority w:val="1"/>
    <w:rsid w:val="00435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8</cp:revision>
  <cp:lastPrinted>2021-07-05T05:47:00Z</cp:lastPrinted>
  <dcterms:created xsi:type="dcterms:W3CDTF">2022-01-17T02:48:00Z</dcterms:created>
  <dcterms:modified xsi:type="dcterms:W3CDTF">2023-06-09T13:25:00Z</dcterms:modified>
</cp:coreProperties>
</file>