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177F447" w:rsidR="008D6BD8" w:rsidRPr="00561678" w:rsidRDefault="00FD0FAB" w:rsidP="00E16920">
      <w:pPr>
        <w:contextualSpacing/>
        <w:jc w:val="center"/>
      </w:pPr>
      <w:r w:rsidRPr="00561678">
        <w:t>Запрос котировок №</w:t>
      </w:r>
      <w:r w:rsidR="008D6BD8" w:rsidRPr="00561678">
        <w:t xml:space="preserve"> </w:t>
      </w:r>
      <w:r w:rsidR="00D34D3C" w:rsidRPr="00D34D3C">
        <w:rPr>
          <w:b/>
        </w:rPr>
        <w:t>5</w:t>
      </w:r>
      <w:r w:rsidR="001C12DA">
        <w:rPr>
          <w:b/>
        </w:rPr>
        <w:t>9</w:t>
      </w:r>
      <w:r w:rsidR="00561678" w:rsidRPr="00493B8F">
        <w:rPr>
          <w:b/>
        </w:rPr>
        <w:t>/</w:t>
      </w:r>
      <w:r w:rsidR="00561678" w:rsidRPr="00561678">
        <w:rPr>
          <w:b/>
        </w:rPr>
        <w:t>21061000</w:t>
      </w:r>
      <w:r w:rsidR="008F68A2">
        <w:rPr>
          <w:b/>
        </w:rPr>
        <w:t>3</w:t>
      </w:r>
      <w:r w:rsidR="001C12DA">
        <w:rPr>
          <w:b/>
        </w:rPr>
        <w:t>50</w:t>
      </w:r>
    </w:p>
    <w:p w14:paraId="213149C2" w14:textId="6BA9B3AB" w:rsidR="008F68A2" w:rsidRPr="00B3693B" w:rsidRDefault="007F67BF" w:rsidP="008F68A2">
      <w:pPr>
        <w:jc w:val="center"/>
        <w:rPr>
          <w:b/>
        </w:rPr>
      </w:pPr>
      <w:r w:rsidRPr="00561678">
        <w:t xml:space="preserve">на </w:t>
      </w:r>
      <w:r w:rsidR="00561678" w:rsidRPr="008B5C87">
        <w:rPr>
          <w:rFonts w:eastAsia="Andale Sans UI"/>
          <w:kern w:val="1"/>
          <w:lang w:eastAsia="zh-CN"/>
        </w:rPr>
        <w:t xml:space="preserve">поставку </w:t>
      </w:r>
      <w:proofErr w:type="spellStart"/>
      <w:r w:rsidR="001C12DA" w:rsidRPr="001C12DA">
        <w:rPr>
          <w:rFonts w:eastAsia="Andale Sans UI"/>
          <w:kern w:val="1"/>
          <w:lang w:eastAsia="zh-CN"/>
        </w:rPr>
        <w:t>видеоэндоскопического</w:t>
      </w:r>
      <w:proofErr w:type="spellEnd"/>
      <w:r w:rsidR="001C12DA" w:rsidRPr="001C12DA">
        <w:rPr>
          <w:rFonts w:eastAsia="Andale Sans UI"/>
          <w:kern w:val="1"/>
          <w:lang w:eastAsia="zh-CN"/>
        </w:rPr>
        <w:t xml:space="preserve"> оборудования для диагностического отделения</w:t>
      </w:r>
    </w:p>
    <w:p w14:paraId="77390CFE" w14:textId="5E84A16A" w:rsidR="00493B8F" w:rsidRPr="00493B8F" w:rsidRDefault="00493B8F" w:rsidP="00493B8F">
      <w:pPr>
        <w:jc w:val="center"/>
        <w:rPr>
          <w:rFonts w:eastAsiaTheme="minorEastAsia"/>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B9C4388" w14:textId="40D307D9" w:rsidR="008F68A2" w:rsidRDefault="008F68A2" w:rsidP="008F68A2">
      <w:pPr>
        <w:contextualSpacing/>
        <w:jc w:val="both"/>
      </w:pPr>
      <w:r>
        <w:rPr>
          <w:color w:val="000000"/>
        </w:rPr>
        <w:t xml:space="preserve">          главная медицинская сестра </w:t>
      </w:r>
      <w:r w:rsidR="00132A0C">
        <w:rPr>
          <w:color w:val="000000"/>
        </w:rPr>
        <w:t xml:space="preserve"> – </w:t>
      </w:r>
      <w:proofErr w:type="spellStart"/>
      <w:r>
        <w:rPr>
          <w:color w:val="000000"/>
        </w:rPr>
        <w:t>Приказчикова</w:t>
      </w:r>
      <w:proofErr w:type="spellEnd"/>
      <w:r>
        <w:rPr>
          <w:color w:val="000000"/>
        </w:rPr>
        <w:t xml:space="preserve"> Лариса М</w:t>
      </w:r>
      <w:r w:rsidR="007D67B6">
        <w:rPr>
          <w:color w:val="000000"/>
        </w:rPr>
        <w:t>и</w:t>
      </w:r>
      <w:r>
        <w:rPr>
          <w:color w:val="000000"/>
        </w:rPr>
        <w:t>хайловна</w:t>
      </w:r>
      <w:r w:rsidR="00132A0C">
        <w:rPr>
          <w:color w:val="000000"/>
        </w:rPr>
        <w:t xml:space="preserve">, тел.: </w:t>
      </w:r>
      <w:r w:rsidRPr="00561678">
        <w:rPr>
          <w:rFonts w:eastAsia="Andale Sans UI"/>
          <w:color w:val="000000"/>
          <w:kern w:val="1"/>
          <w:lang w:eastAsia="zh-CN"/>
        </w:rPr>
        <w:t>8 (83451) 4-01-86</w:t>
      </w:r>
      <w:r w:rsidRPr="00561678">
        <w:fldChar w:fldCharType="begin"/>
      </w:r>
      <w:r w:rsidRPr="00561678">
        <w:instrText xml:space="preserve"> DOCPROPERTY  "Контактное лицо"  \* MERGEFORMAT </w:instrText>
      </w:r>
      <w:r w:rsidRPr="00561678">
        <w:fldChar w:fldCharType="end"/>
      </w:r>
      <w:r w:rsidRPr="00561678">
        <w:t>.</w:t>
      </w:r>
    </w:p>
    <w:p w14:paraId="44FB25B2" w14:textId="77777777" w:rsidR="008F68A2" w:rsidRDefault="008F68A2" w:rsidP="008F68A2">
      <w:pPr>
        <w:contextualSpacing/>
        <w:jc w:val="both"/>
      </w:pPr>
    </w:p>
    <w:p w14:paraId="1002B1C3" w14:textId="71E1E7EA" w:rsidR="00E53932" w:rsidRPr="00561678" w:rsidRDefault="008F68A2" w:rsidP="008F68A2">
      <w:pPr>
        <w:contextualSpacing/>
        <w:jc w:val="both"/>
      </w:pPr>
      <w:r>
        <w:t xml:space="preserve">    </w:t>
      </w:r>
      <w:r w:rsidR="00E53932"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16A04A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spellStart"/>
      <w:r w:rsidR="001C12DA" w:rsidRPr="001C12DA">
        <w:rPr>
          <w:rFonts w:eastAsia="Andale Sans UI"/>
          <w:kern w:val="1"/>
          <w:lang w:eastAsia="zh-CN"/>
        </w:rPr>
        <w:t>видеоэндоскопического</w:t>
      </w:r>
      <w:proofErr w:type="spellEnd"/>
      <w:r w:rsidR="001C12DA" w:rsidRPr="001C12DA">
        <w:rPr>
          <w:rFonts w:eastAsia="Andale Sans UI"/>
          <w:kern w:val="1"/>
          <w:lang w:eastAsia="zh-CN"/>
        </w:rPr>
        <w:t xml:space="preserve"> оборудования для диагностического отделения</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DC9A54" w:rsidR="00BE1C7D" w:rsidRDefault="006533A5" w:rsidP="00493B8F">
      <w:pPr>
        <w:jc w:val="both"/>
        <w:rPr>
          <w:rFonts w:eastAsia="Calibri"/>
          <w:lang w:eastAsia="en-US"/>
        </w:rPr>
      </w:pPr>
      <w:r w:rsidRPr="007969A7">
        <w:t>Наименование товара:</w:t>
      </w:r>
      <w:r>
        <w:t xml:space="preserve"> </w:t>
      </w:r>
      <w:proofErr w:type="spellStart"/>
      <w:r w:rsidR="001C12DA">
        <w:rPr>
          <w:rFonts w:eastAsia="Andale Sans UI"/>
          <w:kern w:val="1"/>
          <w:lang w:eastAsia="zh-CN"/>
        </w:rPr>
        <w:t>В</w:t>
      </w:r>
      <w:r w:rsidR="00094F7B">
        <w:rPr>
          <w:rFonts w:eastAsia="Andale Sans UI"/>
          <w:kern w:val="1"/>
          <w:lang w:eastAsia="zh-CN"/>
        </w:rPr>
        <w:t>идеоэндоскопическое</w:t>
      </w:r>
      <w:proofErr w:type="spellEnd"/>
      <w:r w:rsidR="00094F7B">
        <w:rPr>
          <w:rFonts w:eastAsia="Andale Sans UI"/>
          <w:kern w:val="1"/>
          <w:lang w:eastAsia="zh-CN"/>
        </w:rPr>
        <w:t xml:space="preserve"> оборудование</w:t>
      </w:r>
      <w:r w:rsidR="001C12DA" w:rsidRPr="001C12DA">
        <w:rPr>
          <w:rFonts w:eastAsia="Andale Sans UI"/>
          <w:kern w:val="1"/>
          <w:lang w:eastAsia="zh-CN"/>
        </w:rPr>
        <w:t xml:space="preserve"> для диагностического отделения</w:t>
      </w:r>
      <w:r w:rsidR="00094F7B">
        <w:rPr>
          <w:rFonts w:eastAsia="Andale Sans UI"/>
          <w:kern w:val="1"/>
          <w:lang w:eastAsia="zh-CN"/>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8D3711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C12DA" w:rsidRPr="00A943BD">
        <w:rPr>
          <w:rFonts w:eastAsia="Calibri"/>
          <w:b/>
        </w:rPr>
        <w:t>4 095 148</w:t>
      </w:r>
      <w:r w:rsidR="001C12DA" w:rsidRPr="00A943BD">
        <w:rPr>
          <w:rFonts w:eastAsia="Calibri"/>
          <w:b/>
          <w:bCs/>
        </w:rPr>
        <w:t xml:space="preserve"> (Четыре миллиона девяносто пять тысяч сто сорок восемь) рублей 41 копейка</w:t>
      </w:r>
      <w:r w:rsidR="00DC6AED" w:rsidRPr="00285BB3">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69BD232A" w14:textId="77777777" w:rsidR="000930D9" w:rsidRPr="00C80D87" w:rsidRDefault="000930D9" w:rsidP="000930D9">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17FB0264" w14:textId="77777777" w:rsidR="000930D9" w:rsidRDefault="000930D9" w:rsidP="000930D9">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139771AD" w14:textId="77777777" w:rsidR="000930D9" w:rsidRPr="00B25AA4"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3F0A7EE" w14:textId="77777777" w:rsidR="000930D9" w:rsidRPr="00B25AA4"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32672423" w14:textId="77777777" w:rsidR="000930D9" w:rsidRPr="004C5780" w:rsidRDefault="000930D9" w:rsidP="000930D9">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9E221EA"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33BE7A0"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1C31A1E5" w14:textId="77777777" w:rsidR="000930D9" w:rsidRPr="004C5780" w:rsidRDefault="000930D9" w:rsidP="000930D9">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371C8D95" w14:textId="77777777" w:rsidR="000930D9" w:rsidRPr="004C5780" w:rsidRDefault="000930D9" w:rsidP="000930D9">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0930D9">
        <w:rPr>
          <w:b/>
          <w:color w:val="000000"/>
          <w:highlight w:val="lightGray"/>
        </w:rPr>
        <w:t>не менее 80 %</w:t>
      </w:r>
      <w:r w:rsidRPr="004C5780">
        <w:rPr>
          <w:color w:val="000000"/>
        </w:rPr>
        <w:t xml:space="preserve"> на момент поставки.</w:t>
      </w:r>
    </w:p>
    <w:p w14:paraId="5D705A3B" w14:textId="77777777" w:rsidR="000930D9" w:rsidRPr="004C5780" w:rsidRDefault="000930D9" w:rsidP="000930D9">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3A425FC0" w14:textId="77777777" w:rsidR="000930D9" w:rsidRPr="00343A05" w:rsidRDefault="000930D9" w:rsidP="000930D9">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1F602C2F" w14:textId="77777777" w:rsidR="000930D9" w:rsidRPr="00C80D87" w:rsidRDefault="000930D9" w:rsidP="000930D9">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478BBBF9" w14:textId="77777777" w:rsidR="000930D9" w:rsidRDefault="000930D9" w:rsidP="000930D9">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t>.</w:t>
      </w:r>
    </w:p>
    <w:p w14:paraId="56B72270" w14:textId="77777777" w:rsidR="000930D9" w:rsidRDefault="000930D9" w:rsidP="000930D9">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4AB0FA81" w14:textId="77777777" w:rsidR="000930D9" w:rsidRPr="007969A7" w:rsidRDefault="000930D9" w:rsidP="000930D9">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286FC36" w14:textId="77777777" w:rsidR="000930D9" w:rsidRDefault="000930D9" w:rsidP="000930D9">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0F8652D3" w14:textId="77777777" w:rsidR="000930D9" w:rsidRPr="007969A7" w:rsidRDefault="000930D9" w:rsidP="000930D9">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2F242CC4" w14:textId="77777777" w:rsidR="000930D9" w:rsidRPr="006B7564" w:rsidRDefault="000930D9" w:rsidP="000930D9">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19D629F5" w14:textId="77777777" w:rsidR="000930D9" w:rsidRPr="006764F5" w:rsidRDefault="000930D9" w:rsidP="000930D9">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Pr="006764F5">
        <w:rPr>
          <w:rFonts w:eastAsia="Andale Sans UI"/>
          <w:color w:val="000000"/>
          <w:kern w:val="1"/>
          <w:szCs w:val="28"/>
          <w:lang w:eastAsia="zh-CN"/>
        </w:rPr>
        <w:t>.</w:t>
      </w:r>
    </w:p>
    <w:p w14:paraId="48144BCF" w14:textId="77777777" w:rsidR="000930D9" w:rsidRPr="000F5223" w:rsidRDefault="000930D9" w:rsidP="000930D9">
      <w:pPr>
        <w:pStyle w:val="aff2"/>
        <w:numPr>
          <w:ilvl w:val="0"/>
          <w:numId w:val="5"/>
        </w:numPr>
        <w:tabs>
          <w:tab w:val="left" w:pos="851"/>
        </w:tabs>
        <w:ind w:left="0" w:firstLine="567"/>
        <w:jc w:val="both"/>
      </w:pPr>
      <w:r w:rsidRPr="000F5223">
        <w:rPr>
          <w:b/>
          <w:bCs/>
        </w:rPr>
        <w:t xml:space="preserve">Место поставки товара:  </w:t>
      </w:r>
      <w:r w:rsidRPr="000F5223">
        <w:rPr>
          <w:rFonts w:eastAsia="Andale Sans UI"/>
          <w:color w:val="000000"/>
          <w:kern w:val="1"/>
          <w:lang w:eastAsia="zh-CN"/>
        </w:rPr>
        <w:t>431440, Россия, РМ, г. Рузаевка, ул. Бедно-</w:t>
      </w:r>
      <w:proofErr w:type="spellStart"/>
      <w:r w:rsidRPr="000F5223">
        <w:rPr>
          <w:rFonts w:eastAsia="Andale Sans UI"/>
          <w:color w:val="000000"/>
          <w:kern w:val="1"/>
          <w:lang w:eastAsia="zh-CN"/>
        </w:rPr>
        <w:t>Демьяновская</w:t>
      </w:r>
      <w:proofErr w:type="spellEnd"/>
      <w:r w:rsidRPr="000F5223">
        <w:rPr>
          <w:rFonts w:eastAsia="Andale Sans UI"/>
          <w:color w:val="000000"/>
          <w:kern w:val="1"/>
          <w:lang w:eastAsia="zh-CN"/>
        </w:rPr>
        <w:t>, д.15</w:t>
      </w:r>
    </w:p>
    <w:p w14:paraId="4DAD19B1" w14:textId="13B61E20" w:rsidR="000930D9" w:rsidRPr="000F5223" w:rsidRDefault="000930D9" w:rsidP="000930D9">
      <w:pPr>
        <w:pStyle w:val="aff2"/>
        <w:numPr>
          <w:ilvl w:val="0"/>
          <w:numId w:val="5"/>
        </w:numPr>
        <w:tabs>
          <w:tab w:val="left" w:pos="851"/>
        </w:tabs>
        <w:ind w:left="0" w:firstLine="567"/>
        <w:jc w:val="both"/>
      </w:pPr>
      <w:r w:rsidRPr="000F5223">
        <w:rPr>
          <w:b/>
          <w:bCs/>
        </w:rPr>
        <w:t>Сроки поставки товара:</w:t>
      </w:r>
      <w:r w:rsidRPr="000F5223">
        <w:t xml:space="preserve"> </w:t>
      </w:r>
      <w:r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0F5223">
        <w:rPr>
          <w:color w:val="000000"/>
          <w:kern w:val="1"/>
          <w:lang w:eastAsia="ar-SA"/>
        </w:rPr>
        <w:t>С даты получения</w:t>
      </w:r>
      <w:proofErr w:type="gramEnd"/>
      <w:r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w:t>
      </w:r>
      <w:r>
        <w:rPr>
          <w:color w:val="000000"/>
          <w:kern w:val="1"/>
          <w:lang w:eastAsia="ar-SA"/>
        </w:rPr>
        <w:t>30</w:t>
      </w:r>
      <w:r w:rsidRPr="000F5223">
        <w:rPr>
          <w:color w:val="000000"/>
          <w:kern w:val="1"/>
          <w:lang w:eastAsia="ar-SA"/>
        </w:rPr>
        <w:t xml:space="preserve"> (</w:t>
      </w:r>
      <w:r>
        <w:rPr>
          <w:color w:val="000000"/>
          <w:kern w:val="1"/>
          <w:lang w:eastAsia="ar-SA"/>
        </w:rPr>
        <w:t>тридцати</w:t>
      </w:r>
      <w:r w:rsidRPr="000F5223">
        <w:rPr>
          <w:color w:val="000000"/>
          <w:kern w:val="1"/>
          <w:lang w:eastAsia="ar-SA"/>
        </w:rPr>
        <w:t>) рабочих дней.</w:t>
      </w:r>
    </w:p>
    <w:p w14:paraId="04BF7ECF" w14:textId="77777777" w:rsidR="000930D9" w:rsidRPr="000F5223" w:rsidRDefault="000930D9" w:rsidP="000930D9">
      <w:pPr>
        <w:pStyle w:val="aff2"/>
        <w:numPr>
          <w:ilvl w:val="0"/>
          <w:numId w:val="5"/>
        </w:numPr>
        <w:tabs>
          <w:tab w:val="left" w:pos="851"/>
        </w:tabs>
        <w:ind w:left="0" w:firstLine="567"/>
        <w:jc w:val="both"/>
        <w:rPr>
          <w:spacing w:val="-9"/>
          <w:szCs w:val="28"/>
        </w:rPr>
      </w:pPr>
      <w:r w:rsidRPr="000F5223">
        <w:rPr>
          <w:b/>
          <w:bCs/>
          <w:szCs w:val="28"/>
        </w:rPr>
        <w:t>Стоимость товара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41708711" w14:textId="77777777" w:rsidR="000930D9" w:rsidRPr="00114FBB" w:rsidRDefault="000930D9" w:rsidP="000930D9">
      <w:pPr>
        <w:pStyle w:val="aff2"/>
        <w:numPr>
          <w:ilvl w:val="0"/>
          <w:numId w:val="5"/>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оплата по факту поставки в течение 60 календарных дней (в</w:t>
      </w:r>
      <w:r w:rsidRPr="00114FBB">
        <w:rPr>
          <w:rFonts w:eastAsia="Andale Sans UI"/>
          <w:color w:val="000000"/>
          <w:kern w:val="1"/>
          <w:shd w:val="clear" w:color="auto" w:fill="FFFFFF"/>
          <w:lang w:eastAsia="zh-CN"/>
        </w:rPr>
        <w:t xml:space="preserve"> течение 30 дней для малых предприятий)</w:t>
      </w:r>
      <w:r>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14FA760A" w14:textId="77777777" w:rsidR="000930D9" w:rsidRPr="00114FBB" w:rsidRDefault="000930D9" w:rsidP="000930D9">
      <w:pPr>
        <w:pStyle w:val="aff2"/>
        <w:numPr>
          <w:ilvl w:val="0"/>
          <w:numId w:val="5"/>
        </w:numPr>
        <w:tabs>
          <w:tab w:val="left" w:pos="851"/>
        </w:tabs>
        <w:ind w:left="426" w:firstLine="141"/>
        <w:jc w:val="both"/>
        <w:rPr>
          <w:b/>
          <w:bCs/>
          <w:szCs w:val="28"/>
        </w:rPr>
      </w:pPr>
      <w:r w:rsidRPr="00114FBB">
        <w:rPr>
          <w:b/>
          <w:bCs/>
          <w:szCs w:val="28"/>
        </w:rPr>
        <w:t>Особые условия: -</w:t>
      </w:r>
    </w:p>
    <w:p w14:paraId="678F0F75" w14:textId="77777777" w:rsidR="000930D9" w:rsidRPr="00114FBB" w:rsidRDefault="000930D9" w:rsidP="000930D9">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7650F3B0" w14:textId="77777777" w:rsidR="000930D9" w:rsidRPr="00114FBB" w:rsidRDefault="000930D9" w:rsidP="000930D9">
      <w:pPr>
        <w:pStyle w:val="aff2"/>
        <w:numPr>
          <w:ilvl w:val="0"/>
          <w:numId w:val="5"/>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58336155F4AB4B1882EEE6F8F10F4851"/>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1AA18E44" w14:textId="49016901" w:rsidR="000930D9" w:rsidRPr="00114FBB" w:rsidRDefault="000930D9" w:rsidP="000930D9">
      <w:pPr>
        <w:pStyle w:val="a3"/>
        <w:spacing w:before="0"/>
        <w:ind w:firstLine="567"/>
        <w:contextualSpacing/>
        <w:jc w:val="both"/>
        <w:rPr>
          <w:b/>
          <w:bCs/>
          <w:sz w:val="24"/>
          <w:szCs w:val="28"/>
        </w:rPr>
      </w:pPr>
      <w:r w:rsidRPr="00114FBB">
        <w:rPr>
          <w:b/>
          <w:bCs/>
          <w:sz w:val="24"/>
          <w:szCs w:val="28"/>
        </w:rPr>
        <w:t>Срок начала подачи котировочных за</w:t>
      </w:r>
      <w:r>
        <w:rPr>
          <w:b/>
          <w:bCs/>
          <w:sz w:val="24"/>
          <w:szCs w:val="28"/>
        </w:rPr>
        <w:t xml:space="preserve">явок:         </w:t>
      </w:r>
      <w:r w:rsidR="00CC051C">
        <w:rPr>
          <w:b/>
          <w:bCs/>
          <w:sz w:val="24"/>
          <w:szCs w:val="28"/>
        </w:rPr>
        <w:t xml:space="preserve">    </w:t>
      </w:r>
      <w:r>
        <w:rPr>
          <w:b/>
          <w:bCs/>
          <w:sz w:val="24"/>
          <w:szCs w:val="28"/>
        </w:rPr>
        <w:t>с  12:</w:t>
      </w:r>
      <w:r w:rsidRPr="00114FBB">
        <w:rPr>
          <w:b/>
          <w:bCs/>
          <w:sz w:val="24"/>
          <w:szCs w:val="28"/>
        </w:rPr>
        <w:t xml:space="preserve">00    </w:t>
      </w:r>
      <w:r w:rsidR="00B367AB">
        <w:rPr>
          <w:b/>
          <w:bCs/>
          <w:sz w:val="24"/>
          <w:szCs w:val="28"/>
        </w:rPr>
        <w:t xml:space="preserve"> </w:t>
      </w:r>
      <w:r w:rsidR="00CC051C">
        <w:rPr>
          <w:b/>
          <w:bCs/>
          <w:sz w:val="24"/>
          <w:szCs w:val="28"/>
        </w:rPr>
        <w:t>29</w:t>
      </w:r>
      <w:r w:rsidRPr="00114FBB">
        <w:rPr>
          <w:b/>
          <w:bCs/>
          <w:sz w:val="24"/>
          <w:szCs w:val="28"/>
        </w:rPr>
        <w:t>.0</w:t>
      </w:r>
      <w:r>
        <w:rPr>
          <w:b/>
          <w:bCs/>
          <w:sz w:val="24"/>
          <w:szCs w:val="28"/>
        </w:rPr>
        <w:t>7</w:t>
      </w:r>
      <w:r w:rsidRPr="00114FBB">
        <w:rPr>
          <w:b/>
          <w:bCs/>
          <w:sz w:val="24"/>
          <w:szCs w:val="28"/>
        </w:rPr>
        <w:t xml:space="preserve">.2021г. (время местное).           </w:t>
      </w:r>
    </w:p>
    <w:p w14:paraId="42DB8CC3" w14:textId="7EA916FA" w:rsidR="000930D9" w:rsidRPr="00114FBB" w:rsidRDefault="000930D9" w:rsidP="000930D9">
      <w:pPr>
        <w:pStyle w:val="a3"/>
        <w:spacing w:before="0"/>
        <w:ind w:firstLine="567"/>
        <w:contextualSpacing/>
        <w:jc w:val="both"/>
        <w:rPr>
          <w:b/>
          <w:bCs/>
          <w:sz w:val="24"/>
          <w:szCs w:val="28"/>
        </w:rPr>
      </w:pPr>
      <w:r w:rsidRPr="00114FBB">
        <w:rPr>
          <w:b/>
          <w:bCs/>
          <w:sz w:val="24"/>
          <w:szCs w:val="28"/>
        </w:rPr>
        <w:t>Срок окончания подачи котировочных заявок:</w:t>
      </w:r>
      <w:r w:rsidR="00CC051C">
        <w:rPr>
          <w:b/>
          <w:bCs/>
          <w:sz w:val="24"/>
          <w:szCs w:val="28"/>
        </w:rPr>
        <w:t xml:space="preserve">     </w:t>
      </w:r>
      <w:r w:rsidRPr="00114FBB">
        <w:rPr>
          <w:b/>
          <w:bCs/>
          <w:sz w:val="24"/>
          <w:szCs w:val="28"/>
        </w:rPr>
        <w:t xml:space="preserve"> до </w:t>
      </w:r>
      <w:r>
        <w:rPr>
          <w:b/>
          <w:bCs/>
          <w:sz w:val="24"/>
          <w:szCs w:val="28"/>
        </w:rPr>
        <w:t>15:</w:t>
      </w:r>
      <w:r w:rsidRPr="00114FBB">
        <w:rPr>
          <w:b/>
          <w:bCs/>
          <w:sz w:val="24"/>
          <w:szCs w:val="28"/>
        </w:rPr>
        <w:t xml:space="preserve">00     </w:t>
      </w:r>
      <w:r w:rsidR="00CC051C">
        <w:rPr>
          <w:b/>
          <w:bCs/>
          <w:sz w:val="24"/>
          <w:szCs w:val="28"/>
        </w:rPr>
        <w:t>05</w:t>
      </w:r>
      <w:r w:rsidRPr="00114FBB">
        <w:rPr>
          <w:b/>
          <w:bCs/>
          <w:sz w:val="24"/>
          <w:szCs w:val="28"/>
        </w:rPr>
        <w:t>.0</w:t>
      </w:r>
      <w:r w:rsidR="00CC051C">
        <w:rPr>
          <w:b/>
          <w:bCs/>
          <w:sz w:val="24"/>
          <w:szCs w:val="28"/>
        </w:rPr>
        <w:t>8</w:t>
      </w:r>
      <w:r w:rsidRPr="00114FBB">
        <w:rPr>
          <w:b/>
          <w:bCs/>
          <w:sz w:val="24"/>
          <w:szCs w:val="28"/>
        </w:rPr>
        <w:t xml:space="preserve">.2021г.  (время местное). </w:t>
      </w:r>
    </w:p>
    <w:p w14:paraId="7BB3E84F" w14:textId="799FA4D4"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вскрытия конвертов:                                      </w:t>
      </w:r>
      <w:r>
        <w:rPr>
          <w:b/>
          <w:bCs/>
          <w:sz w:val="24"/>
          <w:szCs w:val="28"/>
        </w:rPr>
        <w:t xml:space="preserve">    </w:t>
      </w:r>
      <w:r w:rsidR="00CC051C">
        <w:rPr>
          <w:b/>
          <w:bCs/>
          <w:sz w:val="24"/>
          <w:szCs w:val="28"/>
        </w:rPr>
        <w:t xml:space="preserve">      </w:t>
      </w:r>
      <w:r>
        <w:rPr>
          <w:b/>
          <w:bCs/>
          <w:sz w:val="24"/>
          <w:szCs w:val="28"/>
        </w:rPr>
        <w:t>15:0</w:t>
      </w:r>
      <w:r w:rsidRPr="00114FBB">
        <w:rPr>
          <w:b/>
          <w:bCs/>
          <w:sz w:val="24"/>
          <w:szCs w:val="28"/>
        </w:rPr>
        <w:t>0</w:t>
      </w:r>
      <w:r>
        <w:rPr>
          <w:b/>
          <w:bCs/>
          <w:sz w:val="24"/>
          <w:szCs w:val="28"/>
        </w:rPr>
        <w:t xml:space="preserve">   </w:t>
      </w:r>
      <w:r w:rsidRPr="00114FBB">
        <w:rPr>
          <w:b/>
          <w:bCs/>
          <w:sz w:val="24"/>
          <w:szCs w:val="28"/>
        </w:rPr>
        <w:t xml:space="preserve">  </w:t>
      </w:r>
      <w:r w:rsidR="00CC051C">
        <w:rPr>
          <w:b/>
          <w:bCs/>
          <w:sz w:val="24"/>
          <w:szCs w:val="28"/>
        </w:rPr>
        <w:t>05</w:t>
      </w:r>
      <w:r w:rsidRPr="00114FBB">
        <w:rPr>
          <w:b/>
          <w:bCs/>
          <w:sz w:val="24"/>
          <w:szCs w:val="28"/>
        </w:rPr>
        <w:t>.0</w:t>
      </w:r>
      <w:r w:rsidR="00CC051C">
        <w:rPr>
          <w:b/>
          <w:bCs/>
          <w:sz w:val="24"/>
          <w:szCs w:val="28"/>
        </w:rPr>
        <w:t>8</w:t>
      </w:r>
      <w:r w:rsidRPr="00114FBB">
        <w:rPr>
          <w:b/>
          <w:bCs/>
          <w:sz w:val="24"/>
          <w:szCs w:val="28"/>
        </w:rPr>
        <w:t>.2021г. (время местное).</w:t>
      </w:r>
    </w:p>
    <w:p w14:paraId="3FE405E0" w14:textId="1EF17B8A"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A849DFC5CB554F369BA2D96C9B1B66DA"/>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C217F1B24CC4FBCAC55B66AFF56132E"/>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00CC051C">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CC051C">
        <w:rPr>
          <w:b/>
          <w:bCs/>
          <w:sz w:val="24"/>
          <w:szCs w:val="28"/>
        </w:rPr>
        <w:t>05</w:t>
      </w:r>
      <w:r w:rsidRPr="00114FBB">
        <w:rPr>
          <w:b/>
          <w:bCs/>
          <w:sz w:val="24"/>
          <w:szCs w:val="28"/>
        </w:rPr>
        <w:t>.0</w:t>
      </w:r>
      <w:r w:rsidR="00CC051C">
        <w:rPr>
          <w:b/>
          <w:bCs/>
          <w:sz w:val="24"/>
          <w:szCs w:val="28"/>
        </w:rPr>
        <w:t>8</w:t>
      </w:r>
      <w:r w:rsidRPr="00114FBB">
        <w:rPr>
          <w:b/>
          <w:bCs/>
          <w:sz w:val="24"/>
          <w:szCs w:val="28"/>
        </w:rPr>
        <w:t>.2021г</w:t>
      </w:r>
      <w:r>
        <w:rPr>
          <w:b/>
          <w:bCs/>
          <w:sz w:val="24"/>
          <w:szCs w:val="28"/>
        </w:rPr>
        <w:t>.</w:t>
      </w:r>
      <w:r w:rsidRPr="00114FBB">
        <w:rPr>
          <w:b/>
          <w:bCs/>
          <w:sz w:val="24"/>
          <w:szCs w:val="28"/>
        </w:rPr>
        <w:t xml:space="preserve"> (время местное). </w:t>
      </w:r>
    </w:p>
    <w:p w14:paraId="29C240DC" w14:textId="6D5754C4" w:rsidR="000930D9" w:rsidRPr="00114FBB" w:rsidRDefault="000930D9" w:rsidP="000930D9">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2950A71C4E8247B499DBE80B8C994F34"/>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98461931DB8D4AABB3FFC37C7206C2F4"/>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00CC051C">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CC051C">
        <w:rPr>
          <w:b/>
          <w:bCs/>
          <w:sz w:val="24"/>
          <w:szCs w:val="28"/>
        </w:rPr>
        <w:t>05</w:t>
      </w:r>
      <w:r w:rsidRPr="00114FBB">
        <w:rPr>
          <w:b/>
          <w:bCs/>
          <w:sz w:val="24"/>
          <w:szCs w:val="28"/>
        </w:rPr>
        <w:t>.0</w:t>
      </w:r>
      <w:r w:rsidR="00CC051C">
        <w:rPr>
          <w:b/>
          <w:bCs/>
          <w:sz w:val="24"/>
          <w:szCs w:val="28"/>
        </w:rPr>
        <w:t>8</w:t>
      </w:r>
      <w:r w:rsidRPr="00114FBB">
        <w:rPr>
          <w:b/>
          <w:bCs/>
          <w:sz w:val="24"/>
          <w:szCs w:val="28"/>
        </w:rPr>
        <w:t>.2021г</w:t>
      </w:r>
      <w:r>
        <w:rPr>
          <w:b/>
          <w:bCs/>
          <w:sz w:val="24"/>
          <w:szCs w:val="28"/>
        </w:rPr>
        <w:t>.</w:t>
      </w:r>
      <w:r w:rsidRPr="00114FBB">
        <w:rPr>
          <w:b/>
          <w:bCs/>
          <w:sz w:val="24"/>
          <w:szCs w:val="28"/>
        </w:rPr>
        <w:t xml:space="preserve"> (время местное). </w:t>
      </w:r>
    </w:p>
    <w:p w14:paraId="1C3F13A3" w14:textId="77777777" w:rsidR="000930D9" w:rsidRPr="00114FBB" w:rsidRDefault="000930D9" w:rsidP="000930D9">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3AE11447" w14:textId="77777777" w:rsidR="000930D9" w:rsidRPr="002D7711" w:rsidRDefault="000930D9" w:rsidP="000930D9">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67D3CD3E"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4375C17A"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178C4C20"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7C512331" w14:textId="77777777" w:rsidR="000930D9" w:rsidRPr="002D7711" w:rsidRDefault="000930D9" w:rsidP="000930D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FBFF826" w14:textId="77777777" w:rsidR="000930D9" w:rsidRPr="002D7711" w:rsidRDefault="000930D9" w:rsidP="000930D9">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129FB2A2" w14:textId="77777777" w:rsidR="000930D9" w:rsidRPr="002D7711" w:rsidRDefault="000930D9" w:rsidP="000930D9">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1394A8C0" w14:textId="77777777" w:rsidR="000930D9" w:rsidRPr="002D7711" w:rsidRDefault="000930D9" w:rsidP="000930D9">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491A948F"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BC1FE61"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7C488D33"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65DE60D"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5B4F3266"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084D5D4F"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B01428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1A6293BC" w14:textId="77777777" w:rsidR="000930D9" w:rsidRPr="002D7711" w:rsidRDefault="000930D9" w:rsidP="000930D9">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2CA407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34187677"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29858D8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0392FC70"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38EB155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В случае направления заявки по электронной почте, заархивированный файл должен иметь расширение .</w:t>
      </w:r>
      <w:proofErr w:type="spellStart"/>
      <w:r w:rsidRPr="002D7711">
        <w:rPr>
          <w:bCs/>
          <w:sz w:val="20"/>
        </w:rPr>
        <w:t>rar</w:t>
      </w:r>
      <w:proofErr w:type="spellEnd"/>
      <w:r w:rsidRPr="002D7711">
        <w:rPr>
          <w:bCs/>
          <w:sz w:val="20"/>
        </w:rPr>
        <w:t xml:space="preserve"> (или .</w:t>
      </w:r>
      <w:proofErr w:type="spellStart"/>
      <w:r w:rsidRPr="002D7711">
        <w:rPr>
          <w:bCs/>
          <w:sz w:val="20"/>
        </w:rPr>
        <w:t>zip</w:t>
      </w:r>
      <w:proofErr w:type="spellEnd"/>
      <w:r w:rsidRPr="002D7711">
        <w:rPr>
          <w:bCs/>
          <w:sz w:val="20"/>
        </w:rPr>
        <w:t>), имя файла должно соответствовать формату «Наименование участника_Котировка№.</w:t>
      </w:r>
      <w:proofErr w:type="spellStart"/>
      <w:r w:rsidRPr="002D7711">
        <w:rPr>
          <w:bCs/>
          <w:sz w:val="20"/>
        </w:rPr>
        <w:t>rar</w:t>
      </w:r>
      <w:proofErr w:type="spellEnd"/>
      <w:r w:rsidRPr="002D7711">
        <w:rPr>
          <w:bCs/>
          <w:sz w:val="20"/>
        </w:rPr>
        <w:t xml:space="preserve"> (или .</w:t>
      </w:r>
      <w:proofErr w:type="spellStart"/>
      <w:r w:rsidRPr="002D7711">
        <w:rPr>
          <w:bCs/>
          <w:sz w:val="20"/>
        </w:rPr>
        <w:t>zip</w:t>
      </w:r>
      <w:proofErr w:type="spellEnd"/>
      <w:r w:rsidRPr="002D7711">
        <w:rPr>
          <w:bCs/>
          <w:sz w:val="20"/>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2D7711">
        <w:rPr>
          <w:bCs/>
          <w:sz w:val="20"/>
        </w:rPr>
        <w:t>pdf</w:t>
      </w:r>
      <w:proofErr w:type="spellEnd"/>
      <w:r w:rsidRPr="002D7711">
        <w:rPr>
          <w:bCs/>
          <w:sz w:val="20"/>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2D9EEE2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4523C49B"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083A581C"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4152EFEE"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25CB5B6C"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57F0F89"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7683B150"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14:paraId="35365342"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0024D4EF"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20099304" w14:textId="77777777" w:rsidR="000930D9" w:rsidRPr="002D7711" w:rsidRDefault="000930D9" w:rsidP="000930D9">
      <w:pPr>
        <w:pStyle w:val="a3"/>
        <w:spacing w:before="0"/>
        <w:ind w:left="1077"/>
        <w:jc w:val="both"/>
        <w:rPr>
          <w:bCs/>
          <w:sz w:val="20"/>
        </w:rPr>
      </w:pPr>
    </w:p>
    <w:p w14:paraId="2A59D127" w14:textId="77777777" w:rsidR="000930D9" w:rsidRPr="002D7711" w:rsidRDefault="000930D9" w:rsidP="000930D9">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52B99F1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3618C14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6EBB4955"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21F936D8"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70B9C4C6"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21BEC4A3"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2E8A597D"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0C97D3B3" w14:textId="77777777" w:rsidR="000930D9" w:rsidRPr="002D7711" w:rsidRDefault="000930D9" w:rsidP="000930D9">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37A131DA"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E023809" w14:textId="77777777" w:rsidR="000930D9" w:rsidRPr="002D7711" w:rsidRDefault="000930D9" w:rsidP="000930D9">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762C81D1" w14:textId="77777777" w:rsidR="000930D9" w:rsidRPr="002D7711" w:rsidRDefault="000930D9" w:rsidP="000930D9">
      <w:pPr>
        <w:pStyle w:val="a3"/>
        <w:spacing w:before="0"/>
        <w:jc w:val="both"/>
        <w:rPr>
          <w:bCs/>
          <w:sz w:val="20"/>
        </w:rPr>
      </w:pPr>
    </w:p>
    <w:p w14:paraId="247D12E2" w14:textId="77777777" w:rsidR="000930D9" w:rsidRPr="002D7711" w:rsidRDefault="000930D9" w:rsidP="000930D9">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6D4A2790"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50DCB9BF"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3ECEA6BC" w14:textId="77777777" w:rsidR="000930D9" w:rsidRPr="002D7711" w:rsidRDefault="000930D9" w:rsidP="000930D9">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8DF45AD"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4880CD59"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10529E76" w14:textId="77777777" w:rsidR="000930D9" w:rsidRPr="002D7711" w:rsidRDefault="000930D9" w:rsidP="000930D9">
      <w:pPr>
        <w:pStyle w:val="a3"/>
        <w:tabs>
          <w:tab w:val="left" w:pos="1134"/>
        </w:tabs>
        <w:spacing w:before="0"/>
        <w:ind w:firstLine="567"/>
        <w:jc w:val="both"/>
        <w:rPr>
          <w:bCs/>
          <w:sz w:val="20"/>
        </w:rPr>
      </w:pPr>
      <w:r w:rsidRPr="002D7711">
        <w:rPr>
          <w:bCs/>
          <w:sz w:val="20"/>
        </w:rPr>
        <w:t>1) наименование участника закупки;</w:t>
      </w:r>
    </w:p>
    <w:p w14:paraId="4C95C126" w14:textId="77777777" w:rsidR="000930D9" w:rsidRPr="002D7711" w:rsidRDefault="000930D9" w:rsidP="000930D9">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281FB60F" w14:textId="77777777" w:rsidR="000930D9" w:rsidRPr="002D7711" w:rsidRDefault="000930D9" w:rsidP="000930D9">
      <w:pPr>
        <w:pStyle w:val="a3"/>
        <w:tabs>
          <w:tab w:val="left" w:pos="1134"/>
        </w:tabs>
        <w:spacing w:before="0"/>
        <w:ind w:firstLine="567"/>
        <w:jc w:val="both"/>
        <w:rPr>
          <w:bCs/>
          <w:sz w:val="20"/>
        </w:rPr>
      </w:pPr>
      <w:r w:rsidRPr="002D7711">
        <w:rPr>
          <w:bCs/>
          <w:sz w:val="20"/>
        </w:rPr>
        <w:t>3) иная информация (при необходимости).</w:t>
      </w:r>
    </w:p>
    <w:p w14:paraId="63981C76"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5D88D1DA"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64E7831E" w14:textId="77777777" w:rsidR="000930D9" w:rsidRPr="002D7711" w:rsidRDefault="000930D9" w:rsidP="000930D9">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209DF775" w14:textId="77777777" w:rsidR="000930D9" w:rsidRPr="002D7711" w:rsidRDefault="000930D9" w:rsidP="000930D9">
      <w:pPr>
        <w:pStyle w:val="a3"/>
        <w:spacing w:before="0"/>
        <w:ind w:firstLine="720"/>
        <w:jc w:val="both"/>
        <w:rPr>
          <w:bCs/>
          <w:sz w:val="20"/>
        </w:rPr>
      </w:pPr>
    </w:p>
    <w:p w14:paraId="672B0A02" w14:textId="77777777" w:rsidR="000930D9" w:rsidRPr="002D7711" w:rsidRDefault="000930D9" w:rsidP="000930D9">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792BEC01"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14:paraId="2509D72E"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В случае</w:t>
      </w:r>
      <w:proofErr w:type="gramStart"/>
      <w:r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90BA15"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C3F7E37" w14:textId="77777777" w:rsidR="000930D9" w:rsidRPr="002D7711" w:rsidRDefault="000930D9" w:rsidP="000930D9">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Pr="002D7711">
          <w:rPr>
            <w:rStyle w:val="a7"/>
            <w:sz w:val="20"/>
          </w:rPr>
          <w:t>www.nalog</w:t>
        </w:r>
        <w:proofErr w:type="gramEnd"/>
        <w:r w:rsidRPr="002D7711">
          <w:rPr>
            <w:rStyle w:val="a7"/>
            <w:sz w:val="20"/>
          </w:rPr>
          <w:t>.ru</w:t>
        </w:r>
      </w:hyperlink>
      <w:r w:rsidRPr="002D7711">
        <w:rPr>
          <w:sz w:val="20"/>
        </w:rPr>
        <w:t>, о применении участником закупки специального налогового режима «Налог на профессиональный доход».</w:t>
      </w:r>
    </w:p>
    <w:p w14:paraId="4AD9BB81" w14:textId="77777777" w:rsidR="000930D9" w:rsidRPr="002D7711" w:rsidRDefault="000930D9" w:rsidP="000930D9">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1DFB0E32" w14:textId="77777777" w:rsidR="000930D9" w:rsidRPr="002D7711" w:rsidRDefault="000930D9" w:rsidP="000930D9">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435C4ED5" w14:textId="77777777" w:rsidR="000930D9" w:rsidRPr="002D7711" w:rsidRDefault="000930D9" w:rsidP="000930D9">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74923D6" w14:textId="77777777" w:rsidR="000930D9" w:rsidRPr="002D7711" w:rsidRDefault="000930D9" w:rsidP="000930D9">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5BF09624" w14:textId="77777777" w:rsidR="000930D9" w:rsidRPr="002D7711" w:rsidRDefault="000930D9" w:rsidP="000930D9">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7BCD545" w14:textId="77777777" w:rsidR="000930D9" w:rsidRPr="002D7711" w:rsidRDefault="000930D9" w:rsidP="000930D9">
      <w:pPr>
        <w:pStyle w:val="a3"/>
        <w:numPr>
          <w:ilvl w:val="0"/>
          <w:numId w:val="4"/>
        </w:numPr>
        <w:spacing w:before="0"/>
        <w:ind w:left="284" w:hanging="142"/>
        <w:jc w:val="both"/>
        <w:rPr>
          <w:sz w:val="20"/>
        </w:rPr>
      </w:pPr>
      <w:r w:rsidRPr="002D7711">
        <w:rPr>
          <w:sz w:val="20"/>
        </w:rPr>
        <w:t>Отказ от проведения запроса котировок;</w:t>
      </w:r>
    </w:p>
    <w:p w14:paraId="624E8B03"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7A37CED9"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4A075617"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67E828E"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0E633F08"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075C74A"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116B09E6"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2676FE1"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653BF4D6"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482C9760"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71B80B59"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C984E7E"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3A0806AC" w14:textId="77777777" w:rsidR="000930D9" w:rsidRPr="002D7711" w:rsidRDefault="000930D9" w:rsidP="000930D9">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60F4D896"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2C25E61C"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44F97E10"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32660700"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0F276704" w14:textId="77777777" w:rsidR="000930D9" w:rsidRPr="002D7711" w:rsidRDefault="000930D9" w:rsidP="000930D9">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5A7BA06" w14:textId="77777777" w:rsidR="000930D9" w:rsidRPr="002D7711" w:rsidRDefault="000930D9" w:rsidP="000930D9">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3E987383" w14:textId="77777777" w:rsidR="000930D9" w:rsidRPr="002D7711" w:rsidRDefault="000930D9" w:rsidP="000930D9">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799441D4" w14:textId="77777777" w:rsidR="000930D9" w:rsidRPr="002D7711" w:rsidRDefault="000930D9" w:rsidP="000930D9">
      <w:pPr>
        <w:pStyle w:val="aff2"/>
        <w:ind w:left="0" w:firstLine="709"/>
        <w:jc w:val="both"/>
        <w:rPr>
          <w:sz w:val="20"/>
          <w:szCs w:val="20"/>
        </w:rPr>
      </w:pPr>
    </w:p>
    <w:p w14:paraId="47AE48AB" w14:textId="77777777" w:rsidR="000930D9" w:rsidRPr="002D7711" w:rsidRDefault="000930D9" w:rsidP="000930D9">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4269C45"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5845B5DE"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055EE556"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490C5FF" w14:textId="77777777" w:rsidR="000930D9" w:rsidRPr="005142DF" w:rsidRDefault="000930D9" w:rsidP="000930D9">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proofErr w:type="gramEnd"/>
    </w:p>
    <w:p w14:paraId="6108927D"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0E8B0DC"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r>
      <w:r w:rsidRPr="002D7711">
        <w:rPr>
          <w:sz w:val="20"/>
        </w:rPr>
        <w:fldChar w:fldCharType="separate"/>
      </w:r>
      <w:r w:rsidR="00CB744F" w:rsidRPr="00CB744F">
        <w:rPr>
          <w:bCs/>
          <w:sz w:val="20"/>
        </w:rPr>
        <w:t>Приложение № 1.1</w:t>
      </w:r>
      <w:r w:rsidRPr="002D7711">
        <w:rPr>
          <w:sz w:val="20"/>
        </w:rPr>
        <w:fldChar w:fldCharType="end"/>
      </w:r>
      <w:r w:rsidRPr="002D7711">
        <w:rPr>
          <w:sz w:val="20"/>
        </w:rPr>
        <w:t xml:space="preserve"> к котировочной документации.</w:t>
      </w:r>
      <w:bookmarkEnd w:id="2"/>
    </w:p>
    <w:p w14:paraId="19D5AD88"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указанным  в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CB744F">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356F0A6E" w14:textId="77777777" w:rsidR="000930D9" w:rsidRPr="002D7711" w:rsidRDefault="000930D9" w:rsidP="000930D9">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7FEFF77F" w14:textId="77777777" w:rsidR="000930D9" w:rsidRPr="002D7711" w:rsidRDefault="000930D9" w:rsidP="000930D9">
      <w:pPr>
        <w:pStyle w:val="a3"/>
        <w:spacing w:before="0"/>
        <w:ind w:left="720"/>
        <w:jc w:val="both"/>
        <w:rPr>
          <w:sz w:val="20"/>
        </w:rPr>
      </w:pPr>
    </w:p>
    <w:p w14:paraId="33F6C5AA"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D09CE6C"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C40B989"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7A1A8E5D"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7D47E91"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5E087962" w14:textId="77777777" w:rsidR="000930D9" w:rsidRPr="002D7711" w:rsidRDefault="000930D9" w:rsidP="000930D9">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06259659"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lastRenderedPageBreak/>
        <w:t>Участники или их представители не могут присутствовать на заседании комиссии.</w:t>
      </w:r>
    </w:p>
    <w:p w14:paraId="6B057D77"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4CAB33B8"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EEBEC7D" w14:textId="77777777" w:rsidR="000930D9" w:rsidRPr="002D7711" w:rsidRDefault="000930D9" w:rsidP="000930D9">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1BDC5EAA" w14:textId="77777777" w:rsidR="000930D9" w:rsidRPr="002D7711" w:rsidRDefault="000930D9" w:rsidP="000930D9">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70285EC5" w14:textId="77777777" w:rsidR="000930D9" w:rsidRPr="002D7711" w:rsidRDefault="000930D9" w:rsidP="000930D9">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57C8A28D" w14:textId="77777777" w:rsidR="000930D9" w:rsidRPr="002D7711" w:rsidRDefault="000930D9" w:rsidP="000930D9">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10E625" w14:textId="77777777" w:rsidR="000930D9" w:rsidRPr="002D7711" w:rsidRDefault="000930D9" w:rsidP="000930D9">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E59FAFF" w14:textId="77777777" w:rsidR="000930D9" w:rsidRPr="002D7711" w:rsidRDefault="000930D9" w:rsidP="000930D9">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CFEF583" w14:textId="77777777" w:rsidR="000930D9" w:rsidRPr="002D7711" w:rsidRDefault="000930D9" w:rsidP="000930D9">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2C1D5338" w14:textId="77777777" w:rsidR="000930D9" w:rsidRPr="002D7711" w:rsidRDefault="000930D9" w:rsidP="000930D9">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7C0E60C2" w14:textId="77777777" w:rsidR="000930D9" w:rsidRPr="002D7711" w:rsidRDefault="000930D9" w:rsidP="000930D9">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4EA2F560" w14:textId="77777777" w:rsidR="000930D9" w:rsidRPr="002D7711" w:rsidRDefault="000930D9" w:rsidP="000930D9">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CAC4A4D" w14:textId="77777777" w:rsidR="000930D9" w:rsidRPr="002D7711" w:rsidRDefault="000930D9" w:rsidP="000930D9">
      <w:pPr>
        <w:pStyle w:val="a3"/>
        <w:tabs>
          <w:tab w:val="left" w:pos="1134"/>
        </w:tabs>
        <w:spacing w:before="0"/>
        <w:ind w:left="567"/>
        <w:jc w:val="both"/>
        <w:rPr>
          <w:sz w:val="20"/>
        </w:rPr>
      </w:pPr>
    </w:p>
    <w:p w14:paraId="58AB516D"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3F5F9A30"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1AB0A3D"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29B4A818"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12A163B5" w14:textId="77777777" w:rsidR="000930D9" w:rsidRPr="002D7711" w:rsidRDefault="000930D9" w:rsidP="000930D9">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547AD91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7E6318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2505CA8D"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A384EE6" w14:textId="77777777" w:rsidR="000930D9" w:rsidRPr="002D7711" w:rsidRDefault="000930D9" w:rsidP="000930D9">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D37B8EE" w14:textId="77777777" w:rsidR="000930D9" w:rsidRPr="002D7711" w:rsidRDefault="000930D9" w:rsidP="000930D9">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DBE411A" w14:textId="77777777" w:rsidR="000930D9" w:rsidRPr="002D7711" w:rsidRDefault="000930D9" w:rsidP="000930D9">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76D45696" w14:textId="77777777" w:rsidR="000930D9" w:rsidRPr="002D7711" w:rsidRDefault="000930D9" w:rsidP="000930D9">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B0AB805"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54277A6"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11F5015C"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w:t>
      </w:r>
      <w:r w:rsidRPr="002D7711">
        <w:rPr>
          <w:sz w:val="20"/>
        </w:rPr>
        <w:lastRenderedPageBreak/>
        <w:t>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7F41E92E"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9B83D9"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F1DD24E"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619D633"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83B3087"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41C18841"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3894FDF4"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CB744F">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CB744F">
        <w:rPr>
          <w:sz w:val="20"/>
        </w:rPr>
        <w:t>22</w:t>
      </w:r>
      <w:r w:rsidRPr="002D7711">
        <w:rPr>
          <w:sz w:val="20"/>
        </w:rPr>
        <w:fldChar w:fldCharType="end"/>
      </w:r>
      <w:r w:rsidRPr="002D7711">
        <w:rPr>
          <w:sz w:val="20"/>
        </w:rPr>
        <w:t xml:space="preserve"> котировочной документации.</w:t>
      </w:r>
    </w:p>
    <w:p w14:paraId="46DF5966" w14:textId="77777777" w:rsidR="000930D9" w:rsidRPr="002D7711" w:rsidRDefault="000930D9" w:rsidP="000930D9">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1757D25" w14:textId="77777777" w:rsidR="000930D9" w:rsidRPr="002D7711" w:rsidRDefault="000930D9" w:rsidP="000930D9">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134E94D0" w14:textId="77777777" w:rsidR="000930D9" w:rsidRPr="002D7711" w:rsidRDefault="000930D9" w:rsidP="000930D9">
      <w:pPr>
        <w:pStyle w:val="a3"/>
        <w:tabs>
          <w:tab w:val="left" w:pos="1134"/>
        </w:tabs>
        <w:spacing w:before="0"/>
        <w:ind w:firstLine="567"/>
        <w:jc w:val="both"/>
        <w:rPr>
          <w:sz w:val="20"/>
        </w:rPr>
      </w:pPr>
    </w:p>
    <w:p w14:paraId="48AFB506" w14:textId="77777777" w:rsidR="000930D9" w:rsidRPr="002D7711" w:rsidRDefault="000930D9" w:rsidP="000930D9">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17C074C5"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4D4C7398"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08FB79BF"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327A3A9A"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626F1DA"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F18EBBE" w14:textId="77777777" w:rsidR="000930D9" w:rsidRPr="002D7711" w:rsidRDefault="000930D9" w:rsidP="000930D9">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2A18D707" w14:textId="77777777" w:rsidR="000930D9" w:rsidRPr="000930D9" w:rsidRDefault="000930D9" w:rsidP="000930D9">
      <w:pPr>
        <w:pStyle w:val="a3"/>
        <w:numPr>
          <w:ilvl w:val="1"/>
          <w:numId w:val="16"/>
        </w:numPr>
        <w:tabs>
          <w:tab w:val="left" w:pos="1134"/>
        </w:tabs>
        <w:spacing w:before="0"/>
        <w:ind w:left="0" w:firstLine="567"/>
        <w:jc w:val="both"/>
        <w:rPr>
          <w:sz w:val="20"/>
          <w:highlight w:val="lightGray"/>
        </w:rPr>
      </w:pPr>
      <w:r w:rsidRPr="000930D9">
        <w:rPr>
          <w:sz w:val="20"/>
          <w:highlight w:val="lightGray"/>
        </w:rPr>
        <w:t>В котировочной заявке должны быть представлены:</w:t>
      </w:r>
    </w:p>
    <w:p w14:paraId="15FDFCE4"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4BDB6608"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AE62B61"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B1B065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6CF6391" w14:textId="77777777" w:rsidR="000930D9" w:rsidRPr="000930D9" w:rsidRDefault="000930D9" w:rsidP="000930D9">
      <w:pPr>
        <w:pStyle w:val="a3"/>
        <w:numPr>
          <w:ilvl w:val="0"/>
          <w:numId w:val="8"/>
        </w:numPr>
        <w:spacing w:before="0"/>
        <w:ind w:left="851" w:hanging="284"/>
        <w:jc w:val="both"/>
        <w:rPr>
          <w:sz w:val="20"/>
          <w:highlight w:val="lightGray"/>
        </w:rPr>
      </w:pPr>
      <w:proofErr w:type="gramStart"/>
      <w:r w:rsidRPr="000930D9">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1D2B8659"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идентификационный номер налогоплательщика (при его наличии);</w:t>
      </w:r>
    </w:p>
    <w:p w14:paraId="29CDC18D"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согласие участника закупки с условиями договора, указанными в запросе котировок;</w:t>
      </w:r>
    </w:p>
    <w:p w14:paraId="5587010F"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7407730"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F294501"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2D4905A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56B1D7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5956BF8A"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FFEF263" w14:textId="77777777" w:rsidR="000930D9" w:rsidRPr="000930D9" w:rsidRDefault="000930D9" w:rsidP="000930D9">
      <w:pPr>
        <w:pStyle w:val="a3"/>
        <w:numPr>
          <w:ilvl w:val="0"/>
          <w:numId w:val="8"/>
        </w:numPr>
        <w:spacing w:before="0"/>
        <w:ind w:left="851" w:hanging="284"/>
        <w:jc w:val="both"/>
        <w:rPr>
          <w:sz w:val="20"/>
          <w:highlight w:val="lightGray"/>
        </w:rPr>
      </w:pPr>
      <w:r w:rsidRPr="000930D9">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A5B754" w14:textId="77777777" w:rsidR="000930D9" w:rsidRPr="002D7711" w:rsidRDefault="000930D9" w:rsidP="000930D9">
      <w:pPr>
        <w:pStyle w:val="a3"/>
        <w:numPr>
          <w:ilvl w:val="0"/>
          <w:numId w:val="8"/>
        </w:numPr>
        <w:spacing w:before="0"/>
        <w:ind w:left="851" w:hanging="284"/>
        <w:jc w:val="both"/>
        <w:rPr>
          <w:sz w:val="20"/>
        </w:rPr>
      </w:pPr>
      <w:r w:rsidRPr="000930D9">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4A76D2A1" w14:textId="77777777" w:rsidR="000930D9" w:rsidRPr="000930D9" w:rsidRDefault="000930D9" w:rsidP="000930D9">
      <w:pPr>
        <w:pStyle w:val="a3"/>
        <w:tabs>
          <w:tab w:val="left" w:pos="1200"/>
        </w:tabs>
        <w:ind w:firstLine="283"/>
        <w:jc w:val="both"/>
        <w:rPr>
          <w:sz w:val="20"/>
          <w:highlight w:val="lightGray"/>
        </w:rPr>
      </w:pPr>
      <w:r w:rsidRPr="000930D9">
        <w:rPr>
          <w:sz w:val="20"/>
          <w:highlight w:val="lightGray"/>
        </w:rPr>
        <w:t>Все предоставляемые копии документов заверяются организацией/индивидуальным предпринимателем и содержат:</w:t>
      </w:r>
    </w:p>
    <w:p w14:paraId="4B7B3E68" w14:textId="77777777" w:rsidR="000930D9" w:rsidRPr="000930D9" w:rsidRDefault="000930D9" w:rsidP="000930D9">
      <w:pPr>
        <w:pStyle w:val="a3"/>
        <w:numPr>
          <w:ilvl w:val="0"/>
          <w:numId w:val="36"/>
        </w:numPr>
        <w:tabs>
          <w:tab w:val="clear" w:pos="709"/>
          <w:tab w:val="left" w:pos="720"/>
          <w:tab w:val="left" w:pos="1200"/>
        </w:tabs>
        <w:suppressAutoHyphens/>
        <w:spacing w:before="0"/>
        <w:ind w:firstLine="283"/>
        <w:jc w:val="both"/>
        <w:rPr>
          <w:sz w:val="20"/>
          <w:highlight w:val="lightGray"/>
        </w:rPr>
      </w:pPr>
      <w:r w:rsidRPr="000930D9">
        <w:rPr>
          <w:sz w:val="20"/>
          <w:highlight w:val="lightGray"/>
        </w:rPr>
        <w:t>ФИО лица (руководителя организации), заверившего копии документов;</w:t>
      </w:r>
    </w:p>
    <w:p w14:paraId="52160667" w14:textId="77777777" w:rsidR="000930D9" w:rsidRPr="000930D9" w:rsidRDefault="000930D9" w:rsidP="000930D9">
      <w:pPr>
        <w:pStyle w:val="a3"/>
        <w:numPr>
          <w:ilvl w:val="0"/>
          <w:numId w:val="36"/>
        </w:numPr>
        <w:tabs>
          <w:tab w:val="clear" w:pos="709"/>
          <w:tab w:val="left" w:pos="720"/>
          <w:tab w:val="left" w:pos="1200"/>
        </w:tabs>
        <w:suppressAutoHyphens/>
        <w:spacing w:before="0"/>
        <w:ind w:firstLine="283"/>
        <w:jc w:val="both"/>
        <w:rPr>
          <w:sz w:val="20"/>
          <w:highlight w:val="lightGray"/>
        </w:rPr>
      </w:pPr>
      <w:r w:rsidRPr="000930D9">
        <w:rPr>
          <w:sz w:val="20"/>
          <w:highlight w:val="lightGray"/>
        </w:rPr>
        <w:t>Наименование должности  лица (руководителя организации), заверившего копии документов;</w:t>
      </w:r>
    </w:p>
    <w:p w14:paraId="32008977" w14:textId="77777777" w:rsidR="000930D9" w:rsidRPr="000930D9" w:rsidRDefault="000930D9" w:rsidP="000930D9">
      <w:pPr>
        <w:pStyle w:val="a3"/>
        <w:numPr>
          <w:ilvl w:val="0"/>
          <w:numId w:val="36"/>
        </w:numPr>
        <w:tabs>
          <w:tab w:val="clear" w:pos="709"/>
          <w:tab w:val="left" w:pos="720"/>
          <w:tab w:val="left" w:pos="1200"/>
        </w:tabs>
        <w:suppressAutoHyphens/>
        <w:spacing w:before="0"/>
        <w:ind w:firstLine="283"/>
        <w:jc w:val="both"/>
        <w:rPr>
          <w:sz w:val="20"/>
          <w:highlight w:val="lightGray"/>
        </w:rPr>
      </w:pPr>
      <w:r w:rsidRPr="000930D9">
        <w:rPr>
          <w:sz w:val="20"/>
          <w:highlight w:val="lightGray"/>
        </w:rPr>
        <w:t>Его собственноручную подпись (не факсимиле);</w:t>
      </w:r>
    </w:p>
    <w:p w14:paraId="59A67139" w14:textId="77777777" w:rsidR="000930D9" w:rsidRPr="000930D9" w:rsidRDefault="000930D9" w:rsidP="000930D9">
      <w:pPr>
        <w:pStyle w:val="a3"/>
        <w:numPr>
          <w:ilvl w:val="0"/>
          <w:numId w:val="36"/>
        </w:numPr>
        <w:tabs>
          <w:tab w:val="clear" w:pos="709"/>
          <w:tab w:val="left" w:pos="720"/>
          <w:tab w:val="left" w:pos="1200"/>
        </w:tabs>
        <w:suppressAutoHyphens/>
        <w:spacing w:before="0"/>
        <w:ind w:firstLine="283"/>
        <w:jc w:val="both"/>
        <w:rPr>
          <w:sz w:val="20"/>
          <w:highlight w:val="lightGray"/>
        </w:rPr>
      </w:pPr>
      <w:r w:rsidRPr="000930D9">
        <w:rPr>
          <w:sz w:val="20"/>
          <w:highlight w:val="lightGray"/>
        </w:rPr>
        <w:t>Оттиск оригинальной печати организации (не «ДЛЯ ДОКУМЕНТОВ»).</w:t>
      </w:r>
    </w:p>
    <w:p w14:paraId="61526D20" w14:textId="77777777" w:rsidR="000930D9" w:rsidRPr="002D7711" w:rsidRDefault="000930D9" w:rsidP="000930D9">
      <w:pPr>
        <w:ind w:firstLine="283"/>
        <w:jc w:val="both"/>
        <w:rPr>
          <w:sz w:val="20"/>
          <w:szCs w:val="20"/>
        </w:rPr>
      </w:pPr>
      <w:r w:rsidRPr="000930D9">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0930D9">
        <w:rPr>
          <w:sz w:val="20"/>
          <w:szCs w:val="20"/>
          <w:highlight w:val="lightGray"/>
        </w:rPr>
        <w:t xml:space="preserve"> ____ (_____) </w:t>
      </w:r>
      <w:proofErr w:type="gramEnd"/>
      <w:r w:rsidRPr="000930D9">
        <w:rPr>
          <w:sz w:val="20"/>
          <w:szCs w:val="20"/>
          <w:highlight w:val="lightGray"/>
        </w:rPr>
        <w:t>листов».</w:t>
      </w:r>
    </w:p>
    <w:p w14:paraId="3231412A" w14:textId="77777777" w:rsidR="000930D9" w:rsidRPr="002D7711" w:rsidRDefault="000930D9" w:rsidP="000930D9">
      <w:pPr>
        <w:pStyle w:val="a3"/>
        <w:spacing w:before="0"/>
        <w:ind w:left="851"/>
        <w:jc w:val="both"/>
        <w:rPr>
          <w:sz w:val="20"/>
        </w:rPr>
      </w:pPr>
    </w:p>
    <w:p w14:paraId="269DA840" w14:textId="77777777" w:rsidR="000930D9" w:rsidRPr="002D7711" w:rsidRDefault="000930D9" w:rsidP="000930D9">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94C5760" w14:textId="77777777" w:rsidR="000930D9" w:rsidRPr="002D7711" w:rsidRDefault="000930D9" w:rsidP="000930D9">
      <w:pPr>
        <w:pStyle w:val="a3"/>
        <w:spacing w:before="0"/>
        <w:ind w:left="720"/>
        <w:jc w:val="both"/>
        <w:rPr>
          <w:sz w:val="20"/>
        </w:rPr>
      </w:pPr>
    </w:p>
    <w:p w14:paraId="50C0B339" w14:textId="77777777" w:rsidR="000930D9" w:rsidRPr="002D7711" w:rsidRDefault="000930D9" w:rsidP="000930D9">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0BA87823" w14:textId="77777777" w:rsidR="000930D9" w:rsidRPr="002D7711" w:rsidRDefault="000930D9" w:rsidP="000930D9">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p>
    <w:p w14:paraId="591595C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20D76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2F55767"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26C5FD"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p>
    <w:p w14:paraId="7F863DE5" w14:textId="77777777" w:rsidR="000930D9" w:rsidRPr="002D7711" w:rsidRDefault="000930D9" w:rsidP="000930D9">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C0179DE"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w:t>
      </w:r>
      <w:r w:rsidRPr="002D7711">
        <w:rPr>
          <w:sz w:val="20"/>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FAD2745" w14:textId="77777777" w:rsidR="000930D9" w:rsidRPr="002D7711" w:rsidRDefault="000930D9" w:rsidP="000930D9">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70C851F0" w14:textId="77777777" w:rsidR="000930D9" w:rsidRPr="002D7711" w:rsidRDefault="000930D9" w:rsidP="000930D9">
      <w:pPr>
        <w:pStyle w:val="a3"/>
        <w:spacing w:before="0"/>
        <w:ind w:left="720"/>
        <w:jc w:val="both"/>
        <w:rPr>
          <w:sz w:val="20"/>
        </w:rPr>
      </w:pPr>
    </w:p>
    <w:p w14:paraId="4FFC5627" w14:textId="77777777" w:rsidR="000930D9" w:rsidRPr="002D7711" w:rsidRDefault="000930D9" w:rsidP="000930D9">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1E81FAA6"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B797C0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7E9834EA"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3032F882"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2E7464AD"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42470555" w14:textId="77777777" w:rsidR="000930D9" w:rsidRPr="009F11B4" w:rsidRDefault="000930D9" w:rsidP="000930D9">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39A4687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3488E38"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184F740" w14:textId="77777777" w:rsidR="000930D9" w:rsidRPr="002D7711" w:rsidRDefault="000930D9" w:rsidP="000930D9">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250E244C" w14:textId="77777777" w:rsidR="000930D9" w:rsidRPr="002D7711" w:rsidRDefault="000930D9" w:rsidP="000930D9">
      <w:pPr>
        <w:pStyle w:val="a3"/>
        <w:tabs>
          <w:tab w:val="left" w:pos="993"/>
          <w:tab w:val="left" w:pos="1134"/>
        </w:tabs>
        <w:spacing w:before="0"/>
        <w:ind w:left="567"/>
        <w:jc w:val="both"/>
        <w:rPr>
          <w:sz w:val="20"/>
        </w:rPr>
      </w:pPr>
    </w:p>
    <w:p w14:paraId="2A934D7B" w14:textId="77777777" w:rsidR="000930D9" w:rsidRPr="002D7711" w:rsidRDefault="000930D9" w:rsidP="000930D9">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7010214D"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35DA7AF6"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9AC101A"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8F27C06"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098CF66F"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r w:rsidRPr="002D7711">
        <w:rPr>
          <w:sz w:val="20"/>
        </w:rPr>
        <w:t xml:space="preserve">Лицо, с которым заключен договор, обязано информировать заказчика в сроки, установленные договором, о </w:t>
      </w:r>
      <w:r w:rsidRPr="002D7711">
        <w:rPr>
          <w:sz w:val="20"/>
        </w:rPr>
        <w:lastRenderedPageBreak/>
        <w:t>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D6A45C"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86C6BC9" w14:textId="77777777" w:rsidR="000930D9" w:rsidRPr="002D7711" w:rsidRDefault="000930D9" w:rsidP="000930D9">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26FDC5B" w14:textId="77777777" w:rsidR="000930D9" w:rsidRPr="002D7711" w:rsidRDefault="000930D9" w:rsidP="000930D9">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38655CD6" w14:textId="77777777" w:rsidR="000930D9" w:rsidRPr="00114FBB" w:rsidRDefault="000930D9" w:rsidP="000930D9">
      <w:pPr>
        <w:ind w:firstLine="720"/>
      </w:pPr>
    </w:p>
    <w:p w14:paraId="23A7460D" w14:textId="77777777" w:rsidR="000930D9" w:rsidRPr="00114FBB" w:rsidRDefault="000930D9" w:rsidP="000930D9">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63371F10" w14:textId="77777777" w:rsidR="000930D9" w:rsidRPr="00114FBB" w:rsidRDefault="000930D9" w:rsidP="000930D9">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54AF8772" w14:textId="77777777" w:rsidR="000930D9" w:rsidRPr="00114FBB" w:rsidRDefault="000930D9" w:rsidP="000930D9">
      <w:pPr>
        <w:pStyle w:val="22"/>
        <w:autoSpaceDE w:val="0"/>
        <w:autoSpaceDN w:val="0"/>
        <w:ind w:firstLine="720"/>
        <w:jc w:val="both"/>
        <w:rPr>
          <w:sz w:val="24"/>
          <w:szCs w:val="24"/>
        </w:rPr>
      </w:pPr>
      <w:r w:rsidRPr="00114FBB">
        <w:rPr>
          <w:sz w:val="24"/>
          <w:szCs w:val="24"/>
        </w:rPr>
        <w:t>1.1.Техническое задание;</w:t>
      </w:r>
    </w:p>
    <w:p w14:paraId="6CEC0A0F"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364AE600"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72664DE9" w14:textId="77777777" w:rsidR="000930D9" w:rsidRPr="00114FBB" w:rsidRDefault="000930D9" w:rsidP="000930D9">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59C7E186" w14:textId="77777777" w:rsidR="000930D9" w:rsidRPr="00114FBB" w:rsidRDefault="000930D9" w:rsidP="000930D9">
      <w:pPr>
        <w:pStyle w:val="22"/>
        <w:autoSpaceDE w:val="0"/>
        <w:autoSpaceDN w:val="0"/>
        <w:ind w:left="720"/>
        <w:jc w:val="both"/>
        <w:rPr>
          <w:sz w:val="24"/>
          <w:szCs w:val="24"/>
        </w:rPr>
      </w:pPr>
    </w:p>
    <w:p w14:paraId="6423B183" w14:textId="77777777" w:rsidR="000930D9" w:rsidRPr="00114FBB" w:rsidRDefault="000930D9" w:rsidP="000930D9">
      <w:pPr>
        <w:pStyle w:val="22"/>
        <w:autoSpaceDE w:val="0"/>
        <w:autoSpaceDN w:val="0"/>
        <w:ind w:left="720"/>
        <w:jc w:val="both"/>
        <w:rPr>
          <w:sz w:val="24"/>
          <w:szCs w:val="24"/>
        </w:rPr>
      </w:pPr>
    </w:p>
    <w:p w14:paraId="485DD4A4" w14:textId="77777777" w:rsidR="000930D9" w:rsidRPr="00114FBB" w:rsidRDefault="000930D9" w:rsidP="000930D9">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B8DDE49"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072417">
        <w:rPr>
          <w:sz w:val="22"/>
          <w:szCs w:val="22"/>
        </w:rPr>
        <w:t xml:space="preserve"> </w:t>
      </w:r>
      <w:r w:rsidR="00D34D3C">
        <w:rPr>
          <w:sz w:val="22"/>
          <w:szCs w:val="22"/>
        </w:rPr>
        <w:t>5</w:t>
      </w:r>
      <w:r w:rsidR="001C12DA">
        <w:rPr>
          <w:sz w:val="22"/>
          <w:szCs w:val="22"/>
        </w:rPr>
        <w:t>9</w:t>
      </w:r>
      <w:r w:rsidR="00807641">
        <w:rPr>
          <w:sz w:val="22"/>
          <w:szCs w:val="22"/>
        </w:rPr>
        <w:t>/21061000</w:t>
      </w:r>
      <w:r w:rsidR="00DC6AED">
        <w:rPr>
          <w:sz w:val="22"/>
          <w:szCs w:val="22"/>
        </w:rPr>
        <w:t>3</w:t>
      </w:r>
      <w:r w:rsidR="001C12DA">
        <w:rPr>
          <w:sz w:val="22"/>
          <w:szCs w:val="22"/>
        </w:rPr>
        <w:t>50</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68"/>
        <w:gridCol w:w="3701"/>
        <w:gridCol w:w="47"/>
        <w:gridCol w:w="2773"/>
        <w:gridCol w:w="990"/>
        <w:gridCol w:w="1842"/>
        <w:gridCol w:w="2126"/>
        <w:gridCol w:w="7"/>
        <w:gridCol w:w="2828"/>
        <w:gridCol w:w="23"/>
      </w:tblGrid>
      <w:tr w:rsidR="00D42048" w:rsidRPr="00EC637D" w14:paraId="1D0E9FD7" w14:textId="77777777" w:rsidTr="00237AF0">
        <w:trPr>
          <w:gridAfter w:val="1"/>
          <w:wAfter w:w="7" w:type="dxa"/>
          <w:trHeight w:val="1863"/>
        </w:trPr>
        <w:tc>
          <w:tcPr>
            <w:tcW w:w="992" w:type="dxa"/>
            <w:gridSpan w:val="3"/>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34D3C" w:rsidRPr="00EC637D" w14:paraId="4B0B9D7B" w14:textId="77777777" w:rsidTr="008302E2">
        <w:trPr>
          <w:gridAfter w:val="1"/>
          <w:wAfter w:w="7" w:type="dxa"/>
          <w:trHeight w:val="345"/>
        </w:trPr>
        <w:tc>
          <w:tcPr>
            <w:tcW w:w="992" w:type="dxa"/>
            <w:gridSpan w:val="3"/>
            <w:tcBorders>
              <w:top w:val="single" w:sz="4" w:space="0" w:color="auto"/>
              <w:left w:val="single" w:sz="4" w:space="0" w:color="auto"/>
              <w:bottom w:val="single" w:sz="4" w:space="0" w:color="auto"/>
              <w:right w:val="single" w:sz="4" w:space="0" w:color="auto"/>
            </w:tcBorders>
          </w:tcPr>
          <w:p w14:paraId="5516CA14" w14:textId="77777777" w:rsidR="00D34D3C" w:rsidRPr="00EC637D" w:rsidRDefault="00D34D3C"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2E93AD9C" w:rsidR="00D34D3C" w:rsidRPr="00EC637D" w:rsidRDefault="001C12DA" w:rsidP="00D42048">
            <w:pPr>
              <w:rPr>
                <w:color w:val="000000"/>
              </w:rPr>
            </w:pPr>
            <w:proofErr w:type="spellStart"/>
            <w:r>
              <w:rPr>
                <w:color w:val="000000"/>
              </w:rPr>
              <w:t>Видеоэндоскопическое</w:t>
            </w:r>
            <w:proofErr w:type="spellEnd"/>
            <w:r>
              <w:rPr>
                <w:color w:val="000000"/>
              </w:rPr>
              <w:t xml:space="preserve"> оборудование</w:t>
            </w:r>
            <w:bookmarkStart w:id="5" w:name="_GoBack"/>
            <w:bookmarkEnd w:id="5"/>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1BEE79" w:rsidR="00D34D3C" w:rsidRPr="00EC637D" w:rsidRDefault="00DC6AED"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0ABBBA2" w:rsidR="00D34D3C" w:rsidRPr="00EC637D" w:rsidRDefault="001C12D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3D08DAC" w:rsidR="00D34D3C" w:rsidRPr="00EC637D" w:rsidRDefault="001C12DA" w:rsidP="00D42048">
            <w:pPr>
              <w:jc w:val="center"/>
            </w:pPr>
            <w:r>
              <w:t>4 095 148,41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D5C7EE1" w:rsidR="00D34D3C" w:rsidRPr="00EC637D" w:rsidRDefault="001C12DA" w:rsidP="00D42048">
            <w:pPr>
              <w:jc w:val="center"/>
            </w:pPr>
            <w:r>
              <w:t>4 095 148,41</w:t>
            </w:r>
          </w:p>
        </w:tc>
      </w:tr>
      <w:tr w:rsidR="00D42048" w:rsidRPr="00EC637D" w14:paraId="20B52930" w14:textId="77777777" w:rsidTr="00777D01">
        <w:trPr>
          <w:trHeight w:val="336"/>
        </w:trPr>
        <w:tc>
          <w:tcPr>
            <w:tcW w:w="12478" w:type="dxa"/>
            <w:gridSpan w:val="10"/>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686755A" w:rsidR="00D42048" w:rsidRPr="00EC637D" w:rsidRDefault="001C12DA" w:rsidP="004B349E">
            <w:pPr>
              <w:jc w:val="center"/>
              <w:rPr>
                <w:b/>
              </w:rPr>
            </w:pPr>
            <w:r>
              <w:rPr>
                <w:b/>
              </w:rPr>
              <w:t>4 095 148,41</w:t>
            </w:r>
          </w:p>
        </w:tc>
      </w:tr>
      <w:tr w:rsidR="00D42048" w:rsidRPr="00EC637D" w14:paraId="2B88EB5E" w14:textId="77777777" w:rsidTr="00D42048">
        <w:trPr>
          <w:trHeight w:val="345"/>
        </w:trPr>
        <w:tc>
          <w:tcPr>
            <w:tcW w:w="7513" w:type="dxa"/>
            <w:gridSpan w:val="6"/>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trHeight w:val="427"/>
        </w:trPr>
        <w:tc>
          <w:tcPr>
            <w:tcW w:w="15313" w:type="dxa"/>
            <w:gridSpan w:val="12"/>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8A62DD" w:rsidRPr="00237AF0" w14:paraId="5CA0C536" w14:textId="77777777" w:rsidTr="001C12DA">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846AE9" w14:textId="2E71FD9F" w:rsidR="008A62DD" w:rsidRPr="00EC637D" w:rsidRDefault="008A62DD" w:rsidP="00D42048">
            <w:pPr>
              <w:jc w:val="cente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67FF79D" w:rsidR="008A62DD" w:rsidRPr="00237AF0" w:rsidRDefault="001C12DA" w:rsidP="00D42048">
            <w:pPr>
              <w:rPr>
                <w:color w:val="000000"/>
                <w:sz w:val="22"/>
                <w:szCs w:val="22"/>
              </w:rPr>
            </w:pPr>
            <w:proofErr w:type="spellStart"/>
            <w:r>
              <w:rPr>
                <w:color w:val="000000"/>
              </w:rPr>
              <w:t>Видеоэндоскопическое</w:t>
            </w:r>
            <w:proofErr w:type="spellEnd"/>
            <w:r>
              <w:rPr>
                <w:color w:val="000000"/>
              </w:rPr>
              <w:t xml:space="preserve"> оборудование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290"/>
              <w:tblOverlap w:val="never"/>
              <w:tblW w:w="10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6"/>
              <w:gridCol w:w="4175"/>
              <w:gridCol w:w="2043"/>
              <w:gridCol w:w="3202"/>
            </w:tblGrid>
            <w:tr w:rsidR="001C12DA" w:rsidRPr="00230490" w14:paraId="17F3C004"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61B7D6C" w14:textId="77777777" w:rsidR="001C12DA" w:rsidRPr="00230490" w:rsidRDefault="001C12DA" w:rsidP="001C12DA">
                  <w:pPr>
                    <w:jc w:val="center"/>
                    <w:rPr>
                      <w:b/>
                      <w:bCs/>
                      <w:color w:val="00000A"/>
                      <w:sz w:val="20"/>
                      <w:szCs w:val="20"/>
                    </w:rPr>
                  </w:pPr>
                  <w:r w:rsidRPr="00230490">
                    <w:rPr>
                      <w:b/>
                      <w:bCs/>
                      <w:color w:val="00000A"/>
                      <w:sz w:val="20"/>
                      <w:szCs w:val="20"/>
                    </w:rPr>
                    <w:t xml:space="preserve">№ </w:t>
                  </w:r>
                </w:p>
                <w:p w14:paraId="47A78F12" w14:textId="77777777" w:rsidR="001C12DA" w:rsidRPr="00230490" w:rsidRDefault="001C12DA" w:rsidP="001C12DA">
                  <w:pPr>
                    <w:jc w:val="center"/>
                    <w:rPr>
                      <w:b/>
                      <w:sz w:val="20"/>
                      <w:szCs w:val="20"/>
                    </w:rPr>
                  </w:pPr>
                  <w:proofErr w:type="gramStart"/>
                  <w:r w:rsidRPr="00230490">
                    <w:rPr>
                      <w:b/>
                      <w:bCs/>
                      <w:color w:val="00000A"/>
                      <w:sz w:val="20"/>
                      <w:szCs w:val="20"/>
                    </w:rPr>
                    <w:t>п</w:t>
                  </w:r>
                  <w:proofErr w:type="gramEnd"/>
                  <w:r w:rsidRPr="00230490">
                    <w:rPr>
                      <w:b/>
                      <w:bCs/>
                      <w:color w:val="00000A"/>
                      <w:sz w:val="20"/>
                      <w:szCs w:val="20"/>
                    </w:rPr>
                    <w:t>/п</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88287" w14:textId="77777777" w:rsidR="001C12DA" w:rsidRPr="00230490" w:rsidRDefault="001C12DA" w:rsidP="001C12DA">
                  <w:pPr>
                    <w:jc w:val="center"/>
                    <w:rPr>
                      <w:b/>
                      <w:sz w:val="20"/>
                      <w:szCs w:val="20"/>
                    </w:rPr>
                  </w:pPr>
                  <w:r w:rsidRPr="00230490">
                    <w:rPr>
                      <w:b/>
                      <w:sz w:val="20"/>
                      <w:szCs w:val="20"/>
                    </w:rPr>
                    <w:t>Наименование функции или параметра</w:t>
                  </w:r>
                </w:p>
              </w:tc>
              <w:tc>
                <w:tcPr>
                  <w:tcW w:w="2043" w:type="dxa"/>
                  <w:tcBorders>
                    <w:top w:val="single" w:sz="4" w:space="0" w:color="00000A"/>
                    <w:left w:val="single" w:sz="4" w:space="0" w:color="00000A"/>
                    <w:bottom w:val="single" w:sz="4" w:space="0" w:color="00000A"/>
                    <w:right w:val="single" w:sz="4" w:space="0" w:color="00000A"/>
                  </w:tcBorders>
                </w:tcPr>
                <w:p w14:paraId="6724387A" w14:textId="77777777" w:rsidR="001C12DA" w:rsidRPr="00230490" w:rsidRDefault="001C12DA" w:rsidP="001C12DA">
                  <w:pPr>
                    <w:jc w:val="center"/>
                    <w:rPr>
                      <w:b/>
                      <w:sz w:val="20"/>
                      <w:szCs w:val="20"/>
                    </w:rPr>
                  </w:pPr>
                  <w:r w:rsidRPr="00230490">
                    <w:rPr>
                      <w:rFonts w:eastAsia="Droid Sans Fallback"/>
                      <w:b/>
                      <w:color w:val="00000A"/>
                      <w:sz w:val="20"/>
                      <w:szCs w:val="20"/>
                    </w:rPr>
                    <w:t>Требуемые функции и параметры (усредненные значения)</w:t>
                  </w:r>
                </w:p>
              </w:tc>
              <w:tc>
                <w:tcPr>
                  <w:tcW w:w="3202" w:type="dxa"/>
                  <w:tcBorders>
                    <w:top w:val="single" w:sz="4" w:space="0" w:color="00000A"/>
                    <w:left w:val="single" w:sz="4" w:space="0" w:color="00000A"/>
                    <w:bottom w:val="single" w:sz="4" w:space="0" w:color="00000A"/>
                    <w:right w:val="single" w:sz="4" w:space="0" w:color="00000A"/>
                  </w:tcBorders>
                </w:tcPr>
                <w:p w14:paraId="73978C71" w14:textId="77777777" w:rsidR="001C12DA" w:rsidRPr="00230490" w:rsidRDefault="001C12DA" w:rsidP="001C12DA">
                  <w:pPr>
                    <w:jc w:val="center"/>
                    <w:rPr>
                      <w:b/>
                      <w:sz w:val="20"/>
                      <w:szCs w:val="20"/>
                    </w:rPr>
                  </w:pPr>
                  <w:r w:rsidRPr="00230490">
                    <w:rPr>
                      <w:b/>
                      <w:sz w:val="20"/>
                      <w:szCs w:val="20"/>
                    </w:rPr>
                    <w:t xml:space="preserve">Обоснование </w:t>
                  </w:r>
                </w:p>
              </w:tc>
            </w:tr>
            <w:tr w:rsidR="001C12DA" w:rsidRPr="00230490" w14:paraId="150FC73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D1A21C1" w14:textId="77777777" w:rsidR="001C12DA" w:rsidRPr="00230490" w:rsidRDefault="001C12DA" w:rsidP="001C12DA">
                  <w:pPr>
                    <w:rPr>
                      <w:b/>
                      <w:sz w:val="20"/>
                      <w:szCs w:val="20"/>
                    </w:rPr>
                  </w:pPr>
                  <w:r w:rsidRPr="00230490">
                    <w:rPr>
                      <w:b/>
                      <w:sz w:val="20"/>
                      <w:szCs w:val="20"/>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F42D" w14:textId="77777777" w:rsidR="001C12DA" w:rsidRPr="00EE5EE8" w:rsidRDefault="001C12DA" w:rsidP="001C12DA">
                  <w:pPr>
                    <w:jc w:val="both"/>
                    <w:rPr>
                      <w:b/>
                      <w:bCs/>
                      <w:sz w:val="20"/>
                      <w:szCs w:val="20"/>
                    </w:rPr>
                  </w:pPr>
                  <w:proofErr w:type="spellStart"/>
                  <w:r w:rsidRPr="00EE5EE8">
                    <w:rPr>
                      <w:b/>
                      <w:bCs/>
                      <w:sz w:val="20"/>
                      <w:szCs w:val="20"/>
                    </w:rPr>
                    <w:t>Видеогастроскоп</w:t>
                  </w:r>
                  <w:proofErr w:type="spellEnd"/>
                  <w:r w:rsidRPr="00EE5EE8">
                    <w:rPr>
                      <w:b/>
                      <w:bCs/>
                      <w:sz w:val="20"/>
                      <w:szCs w:val="20"/>
                    </w:rPr>
                    <w:t xml:space="preserve"> – </w:t>
                  </w:r>
                  <w:r>
                    <w:rPr>
                      <w:b/>
                      <w:bCs/>
                      <w:sz w:val="20"/>
                      <w:szCs w:val="20"/>
                    </w:rPr>
                    <w:t>1</w:t>
                  </w:r>
                  <w:r w:rsidRPr="00EE5EE8">
                    <w:rPr>
                      <w:b/>
                      <w:bCs/>
                      <w:sz w:val="20"/>
                      <w:szCs w:val="20"/>
                    </w:rPr>
                    <w:t xml:space="preserve"> шт</w:t>
                  </w:r>
                  <w:r>
                    <w:rPr>
                      <w:b/>
                      <w:bCs/>
                      <w:sz w:val="20"/>
                      <w:szCs w:val="20"/>
                    </w:rPr>
                    <w:t>.</w:t>
                  </w:r>
                </w:p>
                <w:p w14:paraId="56DD6758" w14:textId="77777777" w:rsidR="001C12DA" w:rsidRPr="00230490" w:rsidRDefault="001C12DA" w:rsidP="001C12DA">
                  <w:pPr>
                    <w:rPr>
                      <w:sz w:val="20"/>
                      <w:szCs w:val="20"/>
                    </w:rPr>
                  </w:pPr>
                  <w:r>
                    <w:rPr>
                      <w:bCs/>
                      <w:sz w:val="20"/>
                      <w:szCs w:val="20"/>
                    </w:rPr>
                    <w:t>Медицинское электрическое изделие, предназначенное для проведения эндоскопических исследований верхних отделов желудочно-кишечного тракта с целью получения четких, высококачественных изображений и вывода на дисплей эндоскопического изображения большого размера</w:t>
                  </w:r>
                </w:p>
              </w:tc>
              <w:tc>
                <w:tcPr>
                  <w:tcW w:w="2043" w:type="dxa"/>
                  <w:tcBorders>
                    <w:top w:val="single" w:sz="4" w:space="0" w:color="00000A"/>
                    <w:left w:val="single" w:sz="4" w:space="0" w:color="00000A"/>
                    <w:bottom w:val="single" w:sz="4" w:space="0" w:color="00000A"/>
                    <w:right w:val="single" w:sz="4" w:space="0" w:color="00000A"/>
                  </w:tcBorders>
                </w:tcPr>
                <w:p w14:paraId="06D284B2" w14:textId="77777777" w:rsidR="001C12DA" w:rsidRPr="00230490" w:rsidRDefault="001C12DA" w:rsidP="001C12DA">
                  <w:pPr>
                    <w:jc w:val="center"/>
                    <w:rPr>
                      <w:sz w:val="20"/>
                      <w:szCs w:val="20"/>
                    </w:rPr>
                  </w:pPr>
                  <w:r w:rsidRPr="00230490">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55395F74" w14:textId="77777777" w:rsidR="001C12DA" w:rsidRPr="00230490" w:rsidRDefault="001C12DA" w:rsidP="001C12DA">
                  <w:pPr>
                    <w:jc w:val="center"/>
                    <w:rPr>
                      <w:b/>
                      <w:sz w:val="20"/>
                      <w:szCs w:val="20"/>
                    </w:rPr>
                  </w:pPr>
                  <w:r w:rsidRPr="00230490">
                    <w:rPr>
                      <w:bCs/>
                      <w:sz w:val="20"/>
                      <w:szCs w:val="20"/>
                    </w:rPr>
                    <w:t xml:space="preserve">ГОСТ </w:t>
                  </w:r>
                  <w:proofErr w:type="gramStart"/>
                  <w:r w:rsidRPr="00230490">
                    <w:rPr>
                      <w:bCs/>
                      <w:sz w:val="20"/>
                      <w:szCs w:val="20"/>
                    </w:rPr>
                    <w:t>Р</w:t>
                  </w:r>
                  <w:proofErr w:type="gramEnd"/>
                  <w:r w:rsidRPr="00230490">
                    <w:rPr>
                      <w:bCs/>
                      <w:sz w:val="20"/>
                      <w:szCs w:val="20"/>
                    </w:rPr>
                    <w:t xml:space="preserve"> 56278-2014 п. </w:t>
                  </w:r>
                  <w:r>
                    <w:rPr>
                      <w:bCs/>
                      <w:sz w:val="20"/>
                      <w:szCs w:val="20"/>
                    </w:rPr>
                    <w:t>3.12</w:t>
                  </w:r>
                </w:p>
              </w:tc>
            </w:tr>
            <w:tr w:rsidR="001C12DA" w:rsidRPr="00230490" w14:paraId="12BAD71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95AA6A2"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5B74EEC" w14:textId="77777777" w:rsidR="001C12DA" w:rsidRPr="00230490" w:rsidRDefault="001C12DA" w:rsidP="001C12DA">
                  <w:pPr>
                    <w:rPr>
                      <w:sz w:val="20"/>
                      <w:szCs w:val="20"/>
                    </w:rPr>
                  </w:pPr>
                  <w:r w:rsidRPr="000435C1">
                    <w:rPr>
                      <w:bCs/>
                      <w:noProof/>
                      <w:sz w:val="20"/>
                      <w:szCs w:val="20"/>
                    </w:rPr>
                    <w:t>Встроенная цветная матрица в дистальном конце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45B84CF" w14:textId="77777777" w:rsidR="001C12DA" w:rsidRPr="00230490" w:rsidRDefault="001C12DA" w:rsidP="001C12DA">
                  <w:pPr>
                    <w:jc w:val="center"/>
                    <w:rPr>
                      <w:sz w:val="20"/>
                      <w:szCs w:val="20"/>
                    </w:rPr>
                  </w:pPr>
                  <w:r w:rsidRPr="000435C1">
                    <w:rPr>
                      <w:rFonts w:eastAsia="Arial Unicode MS"/>
                      <w:bCs/>
                      <w:noProof/>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6602C134" w14:textId="77777777" w:rsidR="001C12DA" w:rsidRPr="00230490"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C791F7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4DA2FC0"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1669A89" w14:textId="77777777" w:rsidR="001C12DA" w:rsidRPr="00230490" w:rsidRDefault="001C12DA" w:rsidP="001C12DA">
                  <w:pPr>
                    <w:rPr>
                      <w:sz w:val="20"/>
                      <w:szCs w:val="20"/>
                    </w:rPr>
                  </w:pPr>
                  <w:r w:rsidRPr="008B4407">
                    <w:rPr>
                      <w:bCs/>
                      <w:noProof/>
                      <w:sz w:val="20"/>
                      <w:szCs w:val="20"/>
                    </w:rPr>
                    <w:t>Увеличение, крат</w:t>
                  </w:r>
                  <w:r>
                    <w:rPr>
                      <w:bCs/>
                      <w:noProof/>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3843660B" w14:textId="77777777" w:rsidR="001C12DA" w:rsidRPr="00230490" w:rsidRDefault="001C12DA" w:rsidP="001C12DA">
                  <w:pPr>
                    <w:jc w:val="center"/>
                    <w:rPr>
                      <w:sz w:val="20"/>
                      <w:szCs w:val="20"/>
                    </w:rPr>
                  </w:pPr>
                  <w:r>
                    <w:rPr>
                      <w:rFonts w:eastAsia="Arial Unicode MS"/>
                      <w:bCs/>
                      <w:noProof/>
                      <w:color w:val="000000"/>
                      <w:sz w:val="20"/>
                      <w:szCs w:val="20"/>
                    </w:rPr>
                    <w:t>2,5</w:t>
                  </w:r>
                </w:p>
              </w:tc>
              <w:tc>
                <w:tcPr>
                  <w:tcW w:w="3202" w:type="dxa"/>
                  <w:tcBorders>
                    <w:top w:val="single" w:sz="4" w:space="0" w:color="auto"/>
                    <w:left w:val="nil"/>
                    <w:bottom w:val="single" w:sz="4" w:space="0" w:color="auto"/>
                    <w:right w:val="single" w:sz="4" w:space="0" w:color="auto"/>
                  </w:tcBorders>
                </w:tcPr>
                <w:p w14:paraId="0CAE7988" w14:textId="77777777" w:rsidR="001C12DA" w:rsidRPr="00230490"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799C22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DB8CF86"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5FE49D4" w14:textId="77777777" w:rsidR="001C12DA" w:rsidRPr="00230490" w:rsidRDefault="001C12DA" w:rsidP="001C12DA">
                  <w:pPr>
                    <w:rPr>
                      <w:sz w:val="20"/>
                      <w:szCs w:val="20"/>
                    </w:rPr>
                  </w:pPr>
                  <w:r w:rsidRPr="000435C1">
                    <w:rPr>
                      <w:bCs/>
                      <w:noProof/>
                      <w:sz w:val="20"/>
                      <w:szCs w:val="20"/>
                    </w:rPr>
                    <w:t>Направление обзора, град</w:t>
                  </w:r>
                </w:p>
              </w:tc>
              <w:tc>
                <w:tcPr>
                  <w:tcW w:w="2043" w:type="dxa"/>
                  <w:tcBorders>
                    <w:top w:val="single" w:sz="4" w:space="0" w:color="auto"/>
                    <w:left w:val="nil"/>
                    <w:bottom w:val="single" w:sz="4" w:space="0" w:color="auto"/>
                    <w:right w:val="single" w:sz="4" w:space="0" w:color="auto"/>
                  </w:tcBorders>
                  <w:shd w:val="clear" w:color="auto" w:fill="auto"/>
                  <w:vAlign w:val="center"/>
                </w:tcPr>
                <w:p w14:paraId="6763377C" w14:textId="77777777" w:rsidR="001C12DA" w:rsidRPr="00230490" w:rsidRDefault="001C12DA" w:rsidP="001C12DA">
                  <w:pPr>
                    <w:jc w:val="center"/>
                    <w:rPr>
                      <w:sz w:val="20"/>
                      <w:szCs w:val="20"/>
                    </w:rPr>
                  </w:pPr>
                  <w:r>
                    <w:rPr>
                      <w:rFonts w:eastAsia="Arial Unicode MS"/>
                      <w:bCs/>
                      <w:noProof/>
                      <w:color w:val="000000"/>
                      <w:sz w:val="20"/>
                      <w:szCs w:val="20"/>
                    </w:rPr>
                    <w:t>0 (прямое)</w:t>
                  </w:r>
                </w:p>
              </w:tc>
              <w:tc>
                <w:tcPr>
                  <w:tcW w:w="3202" w:type="dxa"/>
                  <w:tcBorders>
                    <w:top w:val="single" w:sz="4" w:space="0" w:color="auto"/>
                    <w:left w:val="nil"/>
                    <w:bottom w:val="single" w:sz="4" w:space="0" w:color="auto"/>
                    <w:right w:val="single" w:sz="4" w:space="0" w:color="auto"/>
                  </w:tcBorders>
                </w:tcPr>
                <w:p w14:paraId="64547858" w14:textId="77777777" w:rsidR="001C12DA" w:rsidRPr="00230490"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4166E97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0BB1C02"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252E1C2B" w14:textId="77777777" w:rsidR="001C12DA" w:rsidRPr="00230490" w:rsidRDefault="001C12DA" w:rsidP="001C12DA">
                  <w:pPr>
                    <w:rPr>
                      <w:sz w:val="20"/>
                      <w:szCs w:val="20"/>
                    </w:rPr>
                  </w:pPr>
                  <w:r w:rsidRPr="000435C1">
                    <w:rPr>
                      <w:sz w:val="20"/>
                      <w:szCs w:val="20"/>
                    </w:rPr>
                    <w:t xml:space="preserve">Угол поля </w:t>
                  </w:r>
                  <w:r>
                    <w:rPr>
                      <w:sz w:val="20"/>
                      <w:szCs w:val="20"/>
                    </w:rPr>
                    <w:t>зрения, в обычном режиме, град,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74FB743D" w14:textId="77777777" w:rsidR="001C12DA" w:rsidRPr="00230490" w:rsidRDefault="001C12DA" w:rsidP="001C12DA">
                  <w:pPr>
                    <w:jc w:val="center"/>
                    <w:rPr>
                      <w:sz w:val="20"/>
                      <w:szCs w:val="20"/>
                    </w:rPr>
                  </w:pPr>
                  <w:r w:rsidRPr="000435C1">
                    <w:rPr>
                      <w:sz w:val="20"/>
                      <w:szCs w:val="20"/>
                    </w:rPr>
                    <w:t>140</w:t>
                  </w:r>
                </w:p>
              </w:tc>
              <w:tc>
                <w:tcPr>
                  <w:tcW w:w="3202" w:type="dxa"/>
                  <w:tcBorders>
                    <w:top w:val="single" w:sz="4" w:space="0" w:color="auto"/>
                    <w:left w:val="nil"/>
                    <w:bottom w:val="single" w:sz="4" w:space="0" w:color="auto"/>
                    <w:right w:val="single" w:sz="4" w:space="0" w:color="auto"/>
                  </w:tcBorders>
                </w:tcPr>
                <w:p w14:paraId="6DA72C99" w14:textId="77777777" w:rsidR="001C12DA" w:rsidRPr="00230490"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1F7CBD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4181649"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B1BB8FF" w14:textId="77777777" w:rsidR="001C12DA" w:rsidRPr="00230490" w:rsidRDefault="001C12DA" w:rsidP="001C12DA">
                  <w:pPr>
                    <w:rPr>
                      <w:sz w:val="20"/>
                      <w:szCs w:val="20"/>
                    </w:rPr>
                  </w:pPr>
                  <w:r w:rsidRPr="000435C1">
                    <w:rPr>
                      <w:color w:val="2D2D2D"/>
                      <w:spacing w:val="2"/>
                      <w:sz w:val="20"/>
                      <w:szCs w:val="20"/>
                      <w:shd w:val="clear" w:color="auto" w:fill="FFFFFF"/>
                    </w:rPr>
                    <w:t>Глубина резкости в обычном режиме</w:t>
                  </w:r>
                  <w:r>
                    <w:rPr>
                      <w:color w:val="2D2D2D"/>
                      <w:spacing w:val="2"/>
                      <w:sz w:val="20"/>
                      <w:szCs w:val="20"/>
                      <w:shd w:val="clear" w:color="auto" w:fill="FFFFFF"/>
                    </w:rPr>
                    <w:t xml:space="preserve">, </w:t>
                  </w:r>
                  <w:proofErr w:type="gramStart"/>
                  <w:r>
                    <w:rPr>
                      <w:color w:val="2D2D2D"/>
                      <w:spacing w:val="2"/>
                      <w:sz w:val="20"/>
                      <w:szCs w:val="20"/>
                      <w:shd w:val="clear" w:color="auto" w:fill="FFFFFF"/>
                    </w:rPr>
                    <w:t>мм</w:t>
                  </w:r>
                  <w:proofErr w:type="gramEnd"/>
                </w:p>
              </w:tc>
              <w:tc>
                <w:tcPr>
                  <w:tcW w:w="2043" w:type="dxa"/>
                  <w:tcBorders>
                    <w:top w:val="single" w:sz="4" w:space="0" w:color="auto"/>
                    <w:left w:val="nil"/>
                    <w:bottom w:val="single" w:sz="4" w:space="0" w:color="auto"/>
                    <w:right w:val="single" w:sz="4" w:space="0" w:color="auto"/>
                  </w:tcBorders>
                  <w:shd w:val="clear" w:color="auto" w:fill="auto"/>
                  <w:vAlign w:val="center"/>
                </w:tcPr>
                <w:p w14:paraId="0194FD9C" w14:textId="77777777" w:rsidR="001C12DA" w:rsidRPr="00230490" w:rsidRDefault="001C12DA" w:rsidP="001C12DA">
                  <w:pPr>
                    <w:jc w:val="center"/>
                    <w:rPr>
                      <w:sz w:val="20"/>
                      <w:szCs w:val="20"/>
                    </w:rPr>
                  </w:pPr>
                  <w:r w:rsidRPr="007B6AE4">
                    <w:rPr>
                      <w:bCs/>
                      <w:sz w:val="20"/>
                      <w:szCs w:val="20"/>
                    </w:rPr>
                    <w:t xml:space="preserve">С полным покрытием диапазона от </w:t>
                  </w:r>
                  <w:r>
                    <w:rPr>
                      <w:bCs/>
                      <w:sz w:val="20"/>
                      <w:szCs w:val="20"/>
                    </w:rPr>
                    <w:t>4</w:t>
                  </w:r>
                  <w:r w:rsidRPr="007B6AE4">
                    <w:rPr>
                      <w:bCs/>
                      <w:sz w:val="20"/>
                      <w:szCs w:val="20"/>
                    </w:rPr>
                    <w:t xml:space="preserve"> до </w:t>
                  </w:r>
                  <w:r>
                    <w:rPr>
                      <w:bCs/>
                      <w:sz w:val="20"/>
                      <w:szCs w:val="20"/>
                    </w:rPr>
                    <w:t>100</w:t>
                  </w:r>
                </w:p>
              </w:tc>
              <w:tc>
                <w:tcPr>
                  <w:tcW w:w="3202" w:type="dxa"/>
                  <w:tcBorders>
                    <w:top w:val="single" w:sz="4" w:space="0" w:color="auto"/>
                    <w:left w:val="nil"/>
                    <w:bottom w:val="single" w:sz="4" w:space="0" w:color="auto"/>
                    <w:right w:val="single" w:sz="4" w:space="0" w:color="auto"/>
                  </w:tcBorders>
                </w:tcPr>
                <w:p w14:paraId="4BD1FD86" w14:textId="77777777" w:rsidR="001C12DA" w:rsidRPr="00230490"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B4A192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A537AA1" w14:textId="77777777" w:rsidR="001C12DA" w:rsidRPr="00230490" w:rsidRDefault="001C12DA" w:rsidP="001C12DA">
                  <w:pPr>
                    <w:numPr>
                      <w:ilvl w:val="0"/>
                      <w:numId w:val="45"/>
                    </w:numPr>
                    <w:spacing w:after="200" w:line="276" w:lineRule="auto"/>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F943A91" w14:textId="77777777" w:rsidR="001C12DA" w:rsidRPr="00230490" w:rsidRDefault="001C12DA" w:rsidP="001C12DA">
                  <w:pPr>
                    <w:rPr>
                      <w:sz w:val="20"/>
                      <w:szCs w:val="20"/>
                    </w:rPr>
                  </w:pPr>
                  <w:r w:rsidRPr="000435C1">
                    <w:rPr>
                      <w:color w:val="2D2D2D"/>
                      <w:spacing w:val="2"/>
                      <w:sz w:val="20"/>
                      <w:szCs w:val="20"/>
                      <w:shd w:val="clear" w:color="auto" w:fill="FFFFFF"/>
                    </w:rPr>
                    <w:t xml:space="preserve">Диаметр дистального конца,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5497C2D6" w14:textId="77777777" w:rsidR="001C12DA" w:rsidRPr="00230490" w:rsidRDefault="001C12DA" w:rsidP="001C12DA">
                  <w:pPr>
                    <w:jc w:val="center"/>
                    <w:rPr>
                      <w:sz w:val="20"/>
                      <w:szCs w:val="20"/>
                    </w:rPr>
                  </w:pPr>
                  <w:r>
                    <w:rPr>
                      <w:sz w:val="20"/>
                      <w:szCs w:val="20"/>
                    </w:rPr>
                    <w:t>9,8</w:t>
                  </w:r>
                  <w:r w:rsidRPr="000435C1">
                    <w:rPr>
                      <w:sz w:val="20"/>
                      <w:szCs w:val="20"/>
                    </w:rPr>
                    <w:t xml:space="preserve"> </w:t>
                  </w:r>
                </w:p>
              </w:tc>
              <w:tc>
                <w:tcPr>
                  <w:tcW w:w="3202" w:type="dxa"/>
                  <w:tcBorders>
                    <w:top w:val="single" w:sz="4" w:space="0" w:color="auto"/>
                    <w:left w:val="nil"/>
                    <w:bottom w:val="single" w:sz="4" w:space="0" w:color="auto"/>
                    <w:right w:val="single" w:sz="4" w:space="0" w:color="auto"/>
                  </w:tcBorders>
                </w:tcPr>
                <w:p w14:paraId="5D1A76BD" w14:textId="77777777" w:rsidR="001C12DA" w:rsidRPr="0023049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1E8E72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4B508D3"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70205DF1" w14:textId="77777777" w:rsidR="001C12DA" w:rsidRPr="00230490" w:rsidRDefault="001C12DA" w:rsidP="001C12DA">
                  <w:pPr>
                    <w:rPr>
                      <w:sz w:val="20"/>
                      <w:szCs w:val="20"/>
                    </w:rPr>
                  </w:pPr>
                  <w:r w:rsidRPr="000435C1">
                    <w:rPr>
                      <w:color w:val="2D2D2D"/>
                      <w:spacing w:val="2"/>
                      <w:sz w:val="20"/>
                      <w:szCs w:val="20"/>
                      <w:shd w:val="clear" w:color="auto" w:fill="FFFFFF"/>
                    </w:rPr>
                    <w:t xml:space="preserve">Диаметр рабочей части,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4C0D7D8" w14:textId="77777777" w:rsidR="001C12DA" w:rsidRPr="00230490" w:rsidRDefault="001C12DA" w:rsidP="001C12DA">
                  <w:pPr>
                    <w:jc w:val="center"/>
                    <w:rPr>
                      <w:sz w:val="20"/>
                      <w:szCs w:val="20"/>
                    </w:rPr>
                  </w:pPr>
                  <w:r>
                    <w:rPr>
                      <w:sz w:val="20"/>
                      <w:szCs w:val="20"/>
                    </w:rPr>
                    <w:t>9,8</w:t>
                  </w:r>
                </w:p>
              </w:tc>
              <w:tc>
                <w:tcPr>
                  <w:tcW w:w="3202" w:type="dxa"/>
                  <w:tcBorders>
                    <w:top w:val="single" w:sz="4" w:space="0" w:color="auto"/>
                    <w:left w:val="nil"/>
                    <w:bottom w:val="single" w:sz="4" w:space="0" w:color="auto"/>
                    <w:right w:val="single" w:sz="4" w:space="0" w:color="auto"/>
                  </w:tcBorders>
                </w:tcPr>
                <w:p w14:paraId="15254586" w14:textId="77777777" w:rsidR="001C12DA" w:rsidRPr="0023049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5493E8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EF92D04"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840EED5" w14:textId="77777777" w:rsidR="001C12DA" w:rsidRPr="00230490" w:rsidRDefault="001C12DA" w:rsidP="001C12DA">
                  <w:pPr>
                    <w:rPr>
                      <w:sz w:val="20"/>
                      <w:szCs w:val="20"/>
                    </w:rPr>
                  </w:pPr>
                  <w:r w:rsidRPr="000435C1">
                    <w:rPr>
                      <w:color w:val="2D2D2D"/>
                      <w:spacing w:val="2"/>
                      <w:sz w:val="20"/>
                      <w:szCs w:val="20"/>
                      <w:shd w:val="clear" w:color="auto" w:fill="FFFFFF"/>
                    </w:rPr>
                    <w:t xml:space="preserve">Диаметр инструментального канала,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1E174F4D" w14:textId="77777777" w:rsidR="001C12DA" w:rsidRPr="00230490" w:rsidRDefault="001C12DA" w:rsidP="001C12DA">
                  <w:pPr>
                    <w:jc w:val="center"/>
                    <w:rPr>
                      <w:sz w:val="20"/>
                      <w:szCs w:val="20"/>
                    </w:rPr>
                  </w:pPr>
                  <w:r>
                    <w:rPr>
                      <w:sz w:val="20"/>
                      <w:szCs w:val="20"/>
                    </w:rPr>
                    <w:t>2</w:t>
                  </w:r>
                  <w:r w:rsidRPr="000435C1">
                    <w:rPr>
                      <w:sz w:val="20"/>
                      <w:szCs w:val="20"/>
                    </w:rPr>
                    <w:t>,8</w:t>
                  </w:r>
                </w:p>
              </w:tc>
              <w:tc>
                <w:tcPr>
                  <w:tcW w:w="3202" w:type="dxa"/>
                  <w:tcBorders>
                    <w:top w:val="single" w:sz="4" w:space="0" w:color="auto"/>
                    <w:left w:val="nil"/>
                    <w:bottom w:val="single" w:sz="4" w:space="0" w:color="auto"/>
                    <w:right w:val="single" w:sz="4" w:space="0" w:color="auto"/>
                  </w:tcBorders>
                </w:tcPr>
                <w:p w14:paraId="7F4A025A" w14:textId="77777777" w:rsidR="001C12DA" w:rsidRPr="00230490" w:rsidRDefault="001C12DA" w:rsidP="001C12DA">
                  <w:pPr>
                    <w:tabs>
                      <w:tab w:val="left" w:pos="705"/>
                    </w:tabs>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C282FE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5F11A1B"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3D83862E" w14:textId="77777777" w:rsidR="001C12DA" w:rsidRPr="00C815E0" w:rsidRDefault="001C12DA" w:rsidP="001C12DA">
                  <w:pPr>
                    <w:rPr>
                      <w:sz w:val="20"/>
                      <w:szCs w:val="20"/>
                    </w:rPr>
                  </w:pPr>
                  <w:r w:rsidRPr="00C815E0">
                    <w:rPr>
                      <w:color w:val="2D2D2D"/>
                      <w:spacing w:val="2"/>
                      <w:sz w:val="20"/>
                      <w:szCs w:val="20"/>
                      <w:shd w:val="clear" w:color="auto" w:fill="FFFFFF"/>
                    </w:rPr>
                    <w:t>Углы изгиба дистального конца: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79BF5CA9" w14:textId="77777777" w:rsidR="001C12DA" w:rsidRPr="00C815E0" w:rsidRDefault="001C12DA" w:rsidP="001C12DA">
                  <w:pPr>
                    <w:jc w:val="center"/>
                    <w:rPr>
                      <w:sz w:val="20"/>
                      <w:szCs w:val="20"/>
                    </w:rPr>
                  </w:pPr>
                </w:p>
              </w:tc>
              <w:tc>
                <w:tcPr>
                  <w:tcW w:w="3202" w:type="dxa"/>
                  <w:tcBorders>
                    <w:top w:val="single" w:sz="4" w:space="0" w:color="auto"/>
                    <w:left w:val="nil"/>
                    <w:bottom w:val="single" w:sz="4" w:space="0" w:color="auto"/>
                    <w:right w:val="single" w:sz="4" w:space="0" w:color="auto"/>
                  </w:tcBorders>
                </w:tcPr>
                <w:p w14:paraId="3D52CA50"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C74EA1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CC2D71D"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79C3225D" w14:textId="77777777" w:rsidR="001C12DA" w:rsidRPr="00C815E0" w:rsidRDefault="001C12DA" w:rsidP="001C12DA">
                  <w:pPr>
                    <w:rPr>
                      <w:sz w:val="20"/>
                      <w:szCs w:val="20"/>
                    </w:rPr>
                  </w:pPr>
                  <w:r w:rsidRPr="00C815E0">
                    <w:rPr>
                      <w:sz w:val="20"/>
                      <w:szCs w:val="20"/>
                    </w:rPr>
                    <w:t>Вверх</w:t>
                  </w:r>
                  <w:proofErr w:type="gramStart"/>
                  <w:r w:rsidRPr="00C815E0">
                    <w:rPr>
                      <w:sz w:val="20"/>
                      <w:szCs w:val="20"/>
                    </w:rPr>
                    <w:t>/В</w:t>
                  </w:r>
                  <w:proofErr w:type="gramEnd"/>
                  <w:r w:rsidRPr="00C815E0">
                    <w:rPr>
                      <w:sz w:val="20"/>
                      <w:szCs w:val="20"/>
                    </w:rPr>
                    <w:t xml:space="preserve">низ, градус, не </w:t>
                  </w:r>
                  <w:r>
                    <w:rPr>
                      <w:sz w:val="20"/>
                      <w:szCs w:val="20"/>
                    </w:rPr>
                    <w:t>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4E0A37C8" w14:textId="77777777" w:rsidR="001C12DA" w:rsidRPr="00C815E0" w:rsidRDefault="001C12DA" w:rsidP="001C12DA">
                  <w:pPr>
                    <w:jc w:val="center"/>
                    <w:rPr>
                      <w:sz w:val="20"/>
                      <w:szCs w:val="20"/>
                    </w:rPr>
                  </w:pPr>
                  <w:r w:rsidRPr="00C815E0">
                    <w:rPr>
                      <w:sz w:val="20"/>
                      <w:szCs w:val="20"/>
                    </w:rPr>
                    <w:t>210/</w:t>
                  </w:r>
                  <w:r>
                    <w:rPr>
                      <w:sz w:val="20"/>
                      <w:szCs w:val="20"/>
                    </w:rPr>
                    <w:t>120</w:t>
                  </w:r>
                </w:p>
              </w:tc>
              <w:tc>
                <w:tcPr>
                  <w:tcW w:w="3202" w:type="dxa"/>
                  <w:tcBorders>
                    <w:top w:val="single" w:sz="4" w:space="0" w:color="auto"/>
                    <w:left w:val="nil"/>
                    <w:bottom w:val="single" w:sz="4" w:space="0" w:color="auto"/>
                    <w:right w:val="single" w:sz="4" w:space="0" w:color="auto"/>
                  </w:tcBorders>
                </w:tcPr>
                <w:p w14:paraId="790AC001"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3E7DDC9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C45346C"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25F8D253" w14:textId="77777777" w:rsidR="001C12DA" w:rsidRPr="00C815E0" w:rsidRDefault="001C12DA" w:rsidP="001C12DA">
                  <w:pPr>
                    <w:rPr>
                      <w:sz w:val="20"/>
                      <w:szCs w:val="20"/>
                    </w:rPr>
                  </w:pPr>
                  <w:r w:rsidRPr="00C815E0">
                    <w:rPr>
                      <w:sz w:val="20"/>
                      <w:szCs w:val="20"/>
                    </w:rPr>
                    <w:t>Вправо</w:t>
                  </w:r>
                  <w:proofErr w:type="gramStart"/>
                  <w:r w:rsidRPr="00C815E0">
                    <w:rPr>
                      <w:sz w:val="20"/>
                      <w:szCs w:val="20"/>
                    </w:rPr>
                    <w:t>/В</w:t>
                  </w:r>
                  <w:proofErr w:type="gramEnd"/>
                  <w:r w:rsidRPr="00C815E0">
                    <w:rPr>
                      <w:sz w:val="20"/>
                      <w:szCs w:val="20"/>
                    </w:rPr>
                    <w:t xml:space="preserve">лево, градус, не </w:t>
                  </w:r>
                  <w:r>
                    <w:rPr>
                      <w:sz w:val="20"/>
                      <w:szCs w:val="20"/>
                    </w:rPr>
                    <w:t>более</w:t>
                  </w:r>
                </w:p>
              </w:tc>
              <w:tc>
                <w:tcPr>
                  <w:tcW w:w="2043" w:type="dxa"/>
                  <w:tcBorders>
                    <w:top w:val="single" w:sz="4" w:space="0" w:color="auto"/>
                    <w:left w:val="nil"/>
                    <w:bottom w:val="single" w:sz="4" w:space="0" w:color="auto"/>
                    <w:right w:val="single" w:sz="4" w:space="0" w:color="auto"/>
                  </w:tcBorders>
                  <w:shd w:val="clear" w:color="auto" w:fill="auto"/>
                </w:tcPr>
                <w:p w14:paraId="55A991BE" w14:textId="77777777" w:rsidR="001C12DA" w:rsidRPr="00C815E0" w:rsidRDefault="001C12DA" w:rsidP="001C12DA">
                  <w:pPr>
                    <w:jc w:val="center"/>
                    <w:rPr>
                      <w:sz w:val="20"/>
                      <w:szCs w:val="20"/>
                    </w:rPr>
                  </w:pPr>
                  <w:r w:rsidRPr="00C815E0">
                    <w:rPr>
                      <w:sz w:val="20"/>
                      <w:szCs w:val="20"/>
                    </w:rPr>
                    <w:t>1</w:t>
                  </w:r>
                  <w:r>
                    <w:rPr>
                      <w:sz w:val="20"/>
                      <w:szCs w:val="20"/>
                    </w:rPr>
                    <w:t>2</w:t>
                  </w:r>
                  <w:r w:rsidRPr="00C815E0">
                    <w:rPr>
                      <w:sz w:val="20"/>
                      <w:szCs w:val="20"/>
                    </w:rPr>
                    <w:t>0/1</w:t>
                  </w:r>
                  <w:r>
                    <w:rPr>
                      <w:sz w:val="20"/>
                      <w:szCs w:val="20"/>
                    </w:rPr>
                    <w:t>2</w:t>
                  </w:r>
                  <w:r w:rsidRPr="00C815E0">
                    <w:rPr>
                      <w:sz w:val="20"/>
                      <w:szCs w:val="20"/>
                    </w:rPr>
                    <w:t>0</w:t>
                  </w:r>
                </w:p>
              </w:tc>
              <w:tc>
                <w:tcPr>
                  <w:tcW w:w="3202" w:type="dxa"/>
                  <w:tcBorders>
                    <w:top w:val="single" w:sz="4" w:space="0" w:color="auto"/>
                    <w:left w:val="nil"/>
                    <w:bottom w:val="single" w:sz="4" w:space="0" w:color="auto"/>
                    <w:right w:val="single" w:sz="4" w:space="0" w:color="auto"/>
                  </w:tcBorders>
                </w:tcPr>
                <w:p w14:paraId="65490CD3"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04F4D97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D84297A"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23815FF" w14:textId="77777777" w:rsidR="001C12DA" w:rsidRPr="00C815E0" w:rsidRDefault="001C12DA" w:rsidP="001C12DA">
                  <w:pPr>
                    <w:rPr>
                      <w:sz w:val="20"/>
                      <w:szCs w:val="20"/>
                    </w:rPr>
                  </w:pPr>
                  <w:r w:rsidRPr="00C815E0">
                    <w:rPr>
                      <w:sz w:val="20"/>
                      <w:szCs w:val="20"/>
                    </w:rPr>
                    <w:t xml:space="preserve">Длина рабочей части, </w:t>
                  </w:r>
                  <w:proofErr w:type="gramStart"/>
                  <w:r w:rsidRPr="00C815E0">
                    <w:rPr>
                      <w:sz w:val="20"/>
                      <w:szCs w:val="20"/>
                    </w:rPr>
                    <w:t>мм</w:t>
                  </w:r>
                  <w:proofErr w:type="gramEnd"/>
                  <w:r w:rsidRPr="00C815E0">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4CB0A809" w14:textId="77777777" w:rsidR="001C12DA" w:rsidRPr="00C815E0" w:rsidRDefault="001C12DA" w:rsidP="001C12DA">
                  <w:pPr>
                    <w:jc w:val="center"/>
                    <w:rPr>
                      <w:sz w:val="20"/>
                      <w:szCs w:val="20"/>
                    </w:rPr>
                  </w:pPr>
                  <w:r w:rsidRPr="00C815E0">
                    <w:rPr>
                      <w:sz w:val="20"/>
                      <w:szCs w:val="20"/>
                    </w:rPr>
                    <w:t>10</w:t>
                  </w:r>
                  <w:r>
                    <w:rPr>
                      <w:sz w:val="20"/>
                      <w:szCs w:val="20"/>
                    </w:rPr>
                    <w:t>3</w:t>
                  </w:r>
                  <w:r w:rsidRPr="00C815E0">
                    <w:rPr>
                      <w:sz w:val="20"/>
                      <w:szCs w:val="20"/>
                    </w:rPr>
                    <w:t>0</w:t>
                  </w:r>
                </w:p>
              </w:tc>
              <w:tc>
                <w:tcPr>
                  <w:tcW w:w="3202" w:type="dxa"/>
                  <w:tcBorders>
                    <w:top w:val="single" w:sz="4" w:space="0" w:color="auto"/>
                    <w:left w:val="nil"/>
                    <w:bottom w:val="single" w:sz="4" w:space="0" w:color="auto"/>
                    <w:right w:val="single" w:sz="4" w:space="0" w:color="auto"/>
                  </w:tcBorders>
                </w:tcPr>
                <w:p w14:paraId="302B374A"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007C461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046896F"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D1348CE" w14:textId="77777777" w:rsidR="001C12DA" w:rsidRPr="00C815E0" w:rsidRDefault="001C12DA" w:rsidP="001C12DA">
                  <w:pPr>
                    <w:rPr>
                      <w:sz w:val="20"/>
                      <w:szCs w:val="20"/>
                    </w:rPr>
                  </w:pPr>
                  <w:r w:rsidRPr="00C815E0">
                    <w:rPr>
                      <w:sz w:val="20"/>
                      <w:szCs w:val="20"/>
                    </w:rPr>
                    <w:t xml:space="preserve">Общая длина, </w:t>
                  </w:r>
                  <w:proofErr w:type="gramStart"/>
                  <w:r w:rsidRPr="00C815E0">
                    <w:rPr>
                      <w:sz w:val="20"/>
                      <w:szCs w:val="20"/>
                    </w:rPr>
                    <w:t>мм</w:t>
                  </w:r>
                  <w:proofErr w:type="gramEnd"/>
                  <w:r w:rsidRPr="00C815E0">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17DCECBE" w14:textId="77777777" w:rsidR="001C12DA" w:rsidRPr="00C815E0" w:rsidRDefault="001C12DA" w:rsidP="001C12DA">
                  <w:pPr>
                    <w:jc w:val="center"/>
                    <w:rPr>
                      <w:sz w:val="20"/>
                      <w:szCs w:val="20"/>
                    </w:rPr>
                  </w:pPr>
                  <w:r w:rsidRPr="00C815E0">
                    <w:rPr>
                      <w:sz w:val="20"/>
                      <w:szCs w:val="20"/>
                    </w:rPr>
                    <w:t>1350</w:t>
                  </w:r>
                </w:p>
              </w:tc>
              <w:tc>
                <w:tcPr>
                  <w:tcW w:w="3202" w:type="dxa"/>
                  <w:tcBorders>
                    <w:top w:val="single" w:sz="4" w:space="0" w:color="auto"/>
                    <w:left w:val="nil"/>
                    <w:bottom w:val="single" w:sz="4" w:space="0" w:color="auto"/>
                    <w:right w:val="single" w:sz="4" w:space="0" w:color="auto"/>
                  </w:tcBorders>
                </w:tcPr>
                <w:p w14:paraId="1172E9B4"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0D5087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A9A37A0" w14:textId="77777777" w:rsidR="001C12DA" w:rsidRPr="00C815E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954C958" w14:textId="77777777" w:rsidR="001C12DA" w:rsidRPr="00C815E0" w:rsidRDefault="001C12DA" w:rsidP="001C12DA">
                  <w:pPr>
                    <w:rPr>
                      <w:sz w:val="20"/>
                      <w:szCs w:val="20"/>
                    </w:rPr>
                  </w:pPr>
                  <w:r>
                    <w:rPr>
                      <w:sz w:val="20"/>
                      <w:szCs w:val="20"/>
                    </w:rPr>
                    <w:t>Дезинфекция</w:t>
                  </w:r>
                  <w:r w:rsidRPr="00C815E0">
                    <w:rPr>
                      <w:sz w:val="20"/>
                      <w:szCs w:val="20"/>
                    </w:rPr>
                    <w:t xml:space="preserve"> клапанов вода/воздух и аспирации</w:t>
                  </w:r>
                </w:p>
              </w:tc>
              <w:tc>
                <w:tcPr>
                  <w:tcW w:w="2043" w:type="dxa"/>
                  <w:tcBorders>
                    <w:top w:val="single" w:sz="4" w:space="0" w:color="auto"/>
                    <w:left w:val="nil"/>
                    <w:bottom w:val="single" w:sz="4" w:space="0" w:color="auto"/>
                    <w:right w:val="single" w:sz="4" w:space="0" w:color="auto"/>
                  </w:tcBorders>
                  <w:shd w:val="clear" w:color="auto" w:fill="auto"/>
                  <w:vAlign w:val="center"/>
                </w:tcPr>
                <w:p w14:paraId="54BD2091" w14:textId="77777777" w:rsidR="001C12DA" w:rsidRPr="00C815E0" w:rsidRDefault="001C12DA" w:rsidP="001C12DA">
                  <w:pPr>
                    <w:jc w:val="center"/>
                    <w:rPr>
                      <w:sz w:val="20"/>
                      <w:szCs w:val="20"/>
                    </w:rPr>
                  </w:pPr>
                  <w:r w:rsidRPr="00C815E0">
                    <w:rPr>
                      <w:bCs/>
                      <w:sz w:val="20"/>
                      <w:szCs w:val="20"/>
                    </w:rPr>
                    <w:t>Наличие</w:t>
                  </w:r>
                </w:p>
              </w:tc>
              <w:tc>
                <w:tcPr>
                  <w:tcW w:w="3202" w:type="dxa"/>
                  <w:tcBorders>
                    <w:top w:val="single" w:sz="4" w:space="0" w:color="auto"/>
                    <w:left w:val="nil"/>
                    <w:bottom w:val="single" w:sz="4" w:space="0" w:color="auto"/>
                    <w:right w:val="single" w:sz="4" w:space="0" w:color="auto"/>
                  </w:tcBorders>
                </w:tcPr>
                <w:p w14:paraId="76972E38" w14:textId="77777777" w:rsidR="001C12DA" w:rsidRPr="00C815E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3E490AE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7B37DDA"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2BEFD0E4" w14:textId="77777777" w:rsidR="001C12DA" w:rsidRPr="00230490" w:rsidRDefault="001C12DA" w:rsidP="001C12DA">
                  <w:pPr>
                    <w:rPr>
                      <w:sz w:val="20"/>
                      <w:szCs w:val="20"/>
                    </w:rPr>
                  </w:pPr>
                  <w:r w:rsidRPr="009A3945">
                    <w:rPr>
                      <w:sz w:val="20"/>
                      <w:szCs w:val="20"/>
                    </w:rPr>
                    <w:t>Специальный разъем (заземление) на эндоскопе для работы с электрохирургическим инструментарием</w:t>
                  </w:r>
                </w:p>
              </w:tc>
              <w:tc>
                <w:tcPr>
                  <w:tcW w:w="2043" w:type="dxa"/>
                  <w:tcBorders>
                    <w:top w:val="single" w:sz="4" w:space="0" w:color="auto"/>
                    <w:left w:val="nil"/>
                    <w:bottom w:val="single" w:sz="4" w:space="0" w:color="auto"/>
                    <w:right w:val="single" w:sz="4" w:space="0" w:color="auto"/>
                  </w:tcBorders>
                  <w:shd w:val="clear" w:color="auto" w:fill="auto"/>
                  <w:vAlign w:val="center"/>
                </w:tcPr>
                <w:p w14:paraId="2A2D7340" w14:textId="77777777" w:rsidR="001C12DA" w:rsidRPr="00230490" w:rsidRDefault="001C12DA" w:rsidP="001C12DA">
                  <w:pPr>
                    <w:jc w:val="center"/>
                    <w:rPr>
                      <w:sz w:val="20"/>
                      <w:szCs w:val="20"/>
                    </w:rPr>
                  </w:pPr>
                  <w:r>
                    <w:rPr>
                      <w:bCs/>
                      <w:sz w:val="20"/>
                      <w:szCs w:val="20"/>
                    </w:rPr>
                    <w:t>Наличие</w:t>
                  </w:r>
                </w:p>
              </w:tc>
              <w:tc>
                <w:tcPr>
                  <w:tcW w:w="3202" w:type="dxa"/>
                  <w:tcBorders>
                    <w:top w:val="single" w:sz="4" w:space="0" w:color="auto"/>
                    <w:left w:val="nil"/>
                    <w:bottom w:val="single" w:sz="4" w:space="0" w:color="auto"/>
                    <w:right w:val="single" w:sz="4" w:space="0" w:color="auto"/>
                  </w:tcBorders>
                </w:tcPr>
                <w:p w14:paraId="2CAB2F79" w14:textId="77777777" w:rsidR="001C12DA" w:rsidRPr="0023049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3BEE0B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3340082"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4D0444BB" w14:textId="77777777" w:rsidR="001C12DA" w:rsidRPr="004D5644" w:rsidRDefault="001C12DA" w:rsidP="001C12DA">
                  <w:pPr>
                    <w:rPr>
                      <w:sz w:val="20"/>
                      <w:szCs w:val="20"/>
                    </w:rPr>
                  </w:pPr>
                  <w:r w:rsidRPr="004D5644">
                    <w:rPr>
                      <w:sz w:val="20"/>
                      <w:szCs w:val="20"/>
                    </w:rPr>
                    <w:t xml:space="preserve">Программируемые кнопки на рукоятке эндоскопа для дистанционного управления, </w:t>
                  </w:r>
                  <w:proofErr w:type="spellStart"/>
                  <w:proofErr w:type="gramStart"/>
                  <w:r w:rsidRPr="004D5644">
                    <w:rPr>
                      <w:sz w:val="20"/>
                      <w:szCs w:val="20"/>
                    </w:rPr>
                    <w:t>шт</w:t>
                  </w:r>
                  <w:proofErr w:type="spellEnd"/>
                  <w:proofErr w:type="gramEnd"/>
                  <w:r w:rsidRPr="004D5644">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tcPr>
                <w:p w14:paraId="37CD9B0B" w14:textId="77777777" w:rsidR="001C12DA" w:rsidRPr="004D5644" w:rsidRDefault="001C12DA" w:rsidP="001C12DA">
                  <w:pPr>
                    <w:jc w:val="center"/>
                    <w:rPr>
                      <w:sz w:val="20"/>
                      <w:szCs w:val="20"/>
                    </w:rPr>
                  </w:pPr>
                  <w:r w:rsidRPr="004D5644">
                    <w:rPr>
                      <w:sz w:val="20"/>
                      <w:szCs w:val="20"/>
                    </w:rPr>
                    <w:t>4</w:t>
                  </w:r>
                </w:p>
              </w:tc>
              <w:tc>
                <w:tcPr>
                  <w:tcW w:w="3202" w:type="dxa"/>
                  <w:tcBorders>
                    <w:top w:val="single" w:sz="4" w:space="0" w:color="auto"/>
                    <w:left w:val="nil"/>
                    <w:bottom w:val="single" w:sz="4" w:space="0" w:color="auto"/>
                    <w:right w:val="single" w:sz="4" w:space="0" w:color="auto"/>
                  </w:tcBorders>
                </w:tcPr>
                <w:p w14:paraId="65C1B80E" w14:textId="77777777" w:rsidR="001C12DA" w:rsidRPr="004D5644"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6857EC3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CC03222"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4503823" w14:textId="77777777" w:rsidR="001C12DA" w:rsidRPr="00230490" w:rsidRDefault="001C12DA" w:rsidP="001C12DA">
                  <w:pPr>
                    <w:rPr>
                      <w:sz w:val="20"/>
                      <w:szCs w:val="20"/>
                    </w:rPr>
                  </w:pPr>
                  <w:r w:rsidRPr="00407F7B">
                    <w:rPr>
                      <w:color w:val="000000"/>
                      <w:spacing w:val="2"/>
                      <w:sz w:val="20"/>
                      <w:szCs w:val="20"/>
                      <w:shd w:val="clear" w:color="auto" w:fill="FFFFFF"/>
                    </w:rPr>
                    <w:t xml:space="preserve">Поддержка функции идентификации </w:t>
                  </w:r>
                  <w:proofErr w:type="spellStart"/>
                  <w:r w:rsidRPr="00407F7B">
                    <w:rPr>
                      <w:color w:val="000000"/>
                      <w:spacing w:val="2"/>
                      <w:sz w:val="20"/>
                      <w:szCs w:val="20"/>
                      <w:shd w:val="clear" w:color="auto" w:fill="FFFFFF"/>
                    </w:rPr>
                    <w:t>видео</w:t>
                  </w:r>
                  <w:r>
                    <w:rPr>
                      <w:color w:val="000000"/>
                      <w:spacing w:val="2"/>
                      <w:sz w:val="20"/>
                      <w:szCs w:val="20"/>
                      <w:shd w:val="clear" w:color="auto" w:fill="FFFFFF"/>
                    </w:rPr>
                    <w:t>гастроскопа</w:t>
                  </w:r>
                  <w:proofErr w:type="spellEnd"/>
                  <w:r w:rsidRPr="00407F7B">
                    <w:rPr>
                      <w:color w:val="000000"/>
                      <w:spacing w:val="2"/>
                      <w:sz w:val="20"/>
                      <w:szCs w:val="20"/>
                      <w:shd w:val="clear" w:color="auto" w:fill="FFFFFF"/>
                    </w:rPr>
                    <w:t xml:space="preserve"> с отображением информации о модели, серийном номере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486853C" w14:textId="77777777" w:rsidR="001C12DA" w:rsidRPr="00230490" w:rsidRDefault="001C12DA" w:rsidP="001C12DA">
                  <w:pPr>
                    <w:jc w:val="center"/>
                    <w:rPr>
                      <w:sz w:val="20"/>
                      <w:szCs w:val="20"/>
                    </w:rPr>
                  </w:pPr>
                  <w:r w:rsidRPr="00407F7B">
                    <w:rPr>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57B22590" w14:textId="77777777" w:rsidR="001C12DA" w:rsidRPr="0023049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4799A9D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00CD657"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7878678" w14:textId="77777777" w:rsidR="001C12DA" w:rsidRPr="00407F7B" w:rsidRDefault="001C12DA" w:rsidP="001C12DA">
                  <w:pPr>
                    <w:rPr>
                      <w:color w:val="000000"/>
                      <w:spacing w:val="2"/>
                      <w:sz w:val="20"/>
                      <w:szCs w:val="20"/>
                      <w:shd w:val="clear" w:color="auto" w:fill="FFFFFF"/>
                    </w:rPr>
                  </w:pPr>
                  <w:r>
                    <w:rPr>
                      <w:sz w:val="20"/>
                      <w:szCs w:val="20"/>
                    </w:rPr>
                    <w:t xml:space="preserve">Поддержка функции </w:t>
                  </w:r>
                  <w:r w:rsidRPr="001D5D61">
                    <w:rPr>
                      <w:sz w:val="20"/>
                      <w:szCs w:val="20"/>
                    </w:rPr>
                    <w:t>улучшения изображения и подчеркивания контуров и границ слизистой оболочки</w:t>
                  </w:r>
                </w:p>
              </w:tc>
              <w:tc>
                <w:tcPr>
                  <w:tcW w:w="2043" w:type="dxa"/>
                  <w:tcBorders>
                    <w:top w:val="single" w:sz="4" w:space="0" w:color="auto"/>
                    <w:left w:val="nil"/>
                    <w:bottom w:val="single" w:sz="4" w:space="0" w:color="auto"/>
                    <w:right w:val="single" w:sz="4" w:space="0" w:color="auto"/>
                  </w:tcBorders>
                  <w:shd w:val="clear" w:color="auto" w:fill="auto"/>
                  <w:vAlign w:val="center"/>
                </w:tcPr>
                <w:p w14:paraId="053E92A6" w14:textId="77777777" w:rsidR="001C12DA" w:rsidRPr="00407F7B" w:rsidRDefault="001C12DA" w:rsidP="001C12DA">
                  <w:pPr>
                    <w:jc w:val="center"/>
                    <w:rPr>
                      <w:color w:val="000000"/>
                      <w:sz w:val="20"/>
                      <w:szCs w:val="20"/>
                    </w:rPr>
                  </w:pPr>
                  <w:r w:rsidRPr="00407F7B">
                    <w:rPr>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4C8C90BE" w14:textId="77777777" w:rsidR="001C12DA" w:rsidRPr="001D5D61" w:rsidRDefault="001C12DA" w:rsidP="001C12DA">
                  <w:pPr>
                    <w:jc w:val="center"/>
                    <w:rPr>
                      <w:bCs/>
                      <w:sz w:val="20"/>
                      <w:szCs w:val="20"/>
                    </w:rPr>
                  </w:pPr>
                  <w:r>
                    <w:rPr>
                      <w:bCs/>
                      <w:sz w:val="20"/>
                      <w:szCs w:val="20"/>
                    </w:rPr>
                    <w:t>Для диагностики заболеваний на ранних стадиях</w:t>
                  </w:r>
                </w:p>
              </w:tc>
            </w:tr>
            <w:tr w:rsidR="001C12DA" w:rsidRPr="00230490" w14:paraId="731B29A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D151DED"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5E2A0D39" w14:textId="77777777" w:rsidR="001C12DA" w:rsidRDefault="001C12DA" w:rsidP="001C12DA">
                  <w:pPr>
                    <w:rPr>
                      <w:sz w:val="20"/>
                      <w:szCs w:val="20"/>
                    </w:rPr>
                  </w:pPr>
                  <w:r w:rsidRPr="00BE0D4D">
                    <w:rPr>
                      <w:sz w:val="20"/>
                      <w:szCs w:val="20"/>
                    </w:rPr>
                    <w:t>Дополнительный водный канал</w:t>
                  </w:r>
                </w:p>
              </w:tc>
              <w:tc>
                <w:tcPr>
                  <w:tcW w:w="2043" w:type="dxa"/>
                  <w:tcBorders>
                    <w:top w:val="single" w:sz="4" w:space="0" w:color="auto"/>
                    <w:left w:val="nil"/>
                    <w:bottom w:val="single" w:sz="4" w:space="0" w:color="auto"/>
                    <w:right w:val="single" w:sz="4" w:space="0" w:color="auto"/>
                  </w:tcBorders>
                  <w:shd w:val="clear" w:color="auto" w:fill="auto"/>
                </w:tcPr>
                <w:p w14:paraId="0E4A34ED" w14:textId="77777777" w:rsidR="001C12DA" w:rsidRPr="00407F7B" w:rsidRDefault="001C12DA" w:rsidP="001C12DA">
                  <w:pPr>
                    <w:jc w:val="center"/>
                    <w:rPr>
                      <w:color w:val="000000"/>
                      <w:sz w:val="20"/>
                      <w:szCs w:val="20"/>
                    </w:rPr>
                  </w:pPr>
                  <w:r w:rsidRPr="00DF1411">
                    <w:rPr>
                      <w:sz w:val="20"/>
                      <w:szCs w:val="20"/>
                    </w:rPr>
                    <w:t>Наличие</w:t>
                  </w:r>
                </w:p>
              </w:tc>
              <w:tc>
                <w:tcPr>
                  <w:tcW w:w="3202" w:type="dxa"/>
                  <w:tcBorders>
                    <w:top w:val="single" w:sz="4" w:space="0" w:color="auto"/>
                    <w:left w:val="nil"/>
                    <w:bottom w:val="single" w:sz="4" w:space="0" w:color="auto"/>
                    <w:right w:val="single" w:sz="4" w:space="0" w:color="auto"/>
                  </w:tcBorders>
                </w:tcPr>
                <w:p w14:paraId="4FDD2D2E" w14:textId="77777777" w:rsidR="001C12DA" w:rsidRDefault="001C12DA" w:rsidP="001C12DA">
                  <w:pPr>
                    <w:jc w:val="center"/>
                    <w:rPr>
                      <w:bCs/>
                      <w:sz w:val="20"/>
                      <w:szCs w:val="20"/>
                    </w:rPr>
                  </w:pPr>
                  <w:r w:rsidRPr="006B010B">
                    <w:rPr>
                      <w:bCs/>
                      <w:sz w:val="20"/>
                      <w:szCs w:val="20"/>
                    </w:rPr>
                    <w:t>Используется для очищения зоны обсервации при плохой предварительной подготовке пациента путём подачи водной струи</w:t>
                  </w:r>
                </w:p>
              </w:tc>
            </w:tr>
            <w:tr w:rsidR="001C12DA" w:rsidRPr="00230490" w14:paraId="0083F7C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41AEE98" w14:textId="77777777" w:rsidR="001C12DA" w:rsidRPr="00230490" w:rsidRDefault="001C12DA" w:rsidP="001C12DA">
                  <w:pPr>
                    <w:numPr>
                      <w:ilvl w:val="0"/>
                      <w:numId w:val="45"/>
                    </w:numPr>
                    <w:spacing w:after="200" w:line="276" w:lineRule="auto"/>
                    <w:contextualSpacing/>
                    <w:rPr>
                      <w:sz w:val="20"/>
                      <w:szCs w:val="20"/>
                    </w:rPr>
                  </w:pP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8403D1F" w14:textId="77777777" w:rsidR="001C12DA" w:rsidRPr="00230490" w:rsidRDefault="001C12DA" w:rsidP="001C12DA">
                  <w:pPr>
                    <w:rPr>
                      <w:sz w:val="20"/>
                      <w:szCs w:val="20"/>
                    </w:rPr>
                  </w:pPr>
                  <w:r w:rsidRPr="000435C1">
                    <w:rPr>
                      <w:color w:val="2D2D2D"/>
                      <w:spacing w:val="2"/>
                      <w:sz w:val="20"/>
                      <w:szCs w:val="20"/>
                      <w:shd w:val="clear" w:color="auto" w:fill="FFFFFF"/>
                    </w:rPr>
                    <w:t>Совместимость с эндоскопическим оборудованием без дополнительных адаптеров</w:t>
                  </w:r>
                </w:p>
              </w:tc>
              <w:tc>
                <w:tcPr>
                  <w:tcW w:w="2043" w:type="dxa"/>
                  <w:tcBorders>
                    <w:top w:val="single" w:sz="4" w:space="0" w:color="auto"/>
                    <w:left w:val="nil"/>
                    <w:bottom w:val="single" w:sz="4" w:space="0" w:color="auto"/>
                    <w:right w:val="single" w:sz="4" w:space="0" w:color="auto"/>
                  </w:tcBorders>
                  <w:shd w:val="clear" w:color="auto" w:fill="auto"/>
                  <w:vAlign w:val="center"/>
                </w:tcPr>
                <w:p w14:paraId="6375AA7F" w14:textId="77777777" w:rsidR="001C12DA" w:rsidRPr="00230490" w:rsidRDefault="001C12DA" w:rsidP="001C12DA">
                  <w:pPr>
                    <w:jc w:val="center"/>
                    <w:rPr>
                      <w:sz w:val="20"/>
                      <w:szCs w:val="20"/>
                    </w:rPr>
                  </w:pPr>
                  <w:r w:rsidRPr="000435C1">
                    <w:rPr>
                      <w:sz w:val="20"/>
                      <w:szCs w:val="20"/>
                    </w:rPr>
                    <w:t>Наличие</w:t>
                  </w:r>
                </w:p>
              </w:tc>
              <w:tc>
                <w:tcPr>
                  <w:tcW w:w="3202" w:type="dxa"/>
                  <w:tcBorders>
                    <w:top w:val="single" w:sz="4" w:space="0" w:color="auto"/>
                    <w:left w:val="nil"/>
                    <w:bottom w:val="single" w:sz="4" w:space="0" w:color="auto"/>
                    <w:right w:val="single" w:sz="4" w:space="0" w:color="auto"/>
                  </w:tcBorders>
                </w:tcPr>
                <w:p w14:paraId="341ABAFB" w14:textId="77777777" w:rsidR="001C12DA" w:rsidRPr="00230490" w:rsidRDefault="001C12DA" w:rsidP="001C12DA">
                  <w:pPr>
                    <w:jc w:val="center"/>
                    <w:rPr>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4A687F5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1C5DA98" w14:textId="77777777" w:rsidR="001C12DA" w:rsidRPr="00230490" w:rsidRDefault="001C12DA" w:rsidP="001C12DA">
                  <w:pPr>
                    <w:spacing w:after="200" w:line="276" w:lineRule="auto"/>
                    <w:contextualSpacing/>
                    <w:rPr>
                      <w:sz w:val="20"/>
                      <w:szCs w:val="20"/>
                    </w:rPr>
                  </w:pPr>
                  <w:r>
                    <w:rPr>
                      <w:b/>
                      <w:sz w:val="20"/>
                      <w:szCs w:val="20"/>
                    </w:rPr>
                    <w:t>2</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7E5FEDBB" w14:textId="77777777" w:rsidR="001C12DA" w:rsidRPr="00EE5EE8" w:rsidRDefault="001C12DA" w:rsidP="001C12DA">
                  <w:pPr>
                    <w:jc w:val="both"/>
                    <w:rPr>
                      <w:b/>
                      <w:bCs/>
                      <w:sz w:val="20"/>
                      <w:szCs w:val="20"/>
                    </w:rPr>
                  </w:pPr>
                  <w:proofErr w:type="spellStart"/>
                  <w:r w:rsidRPr="00EE5EE8">
                    <w:rPr>
                      <w:b/>
                      <w:bCs/>
                      <w:sz w:val="20"/>
                      <w:szCs w:val="20"/>
                    </w:rPr>
                    <w:t>Видео</w:t>
                  </w:r>
                  <w:r>
                    <w:rPr>
                      <w:b/>
                      <w:bCs/>
                      <w:sz w:val="20"/>
                      <w:szCs w:val="20"/>
                    </w:rPr>
                    <w:t>колоноскоп</w:t>
                  </w:r>
                  <w:proofErr w:type="spellEnd"/>
                  <w:r w:rsidRPr="00EE5EE8">
                    <w:rPr>
                      <w:b/>
                      <w:bCs/>
                      <w:sz w:val="20"/>
                      <w:szCs w:val="20"/>
                    </w:rPr>
                    <w:t xml:space="preserve"> – </w:t>
                  </w:r>
                  <w:r>
                    <w:rPr>
                      <w:b/>
                      <w:bCs/>
                      <w:sz w:val="20"/>
                      <w:szCs w:val="20"/>
                    </w:rPr>
                    <w:t>1</w:t>
                  </w:r>
                  <w:r w:rsidRPr="00EE5EE8">
                    <w:rPr>
                      <w:b/>
                      <w:bCs/>
                      <w:sz w:val="20"/>
                      <w:szCs w:val="20"/>
                    </w:rPr>
                    <w:t xml:space="preserve"> шт</w:t>
                  </w:r>
                  <w:r>
                    <w:rPr>
                      <w:b/>
                      <w:bCs/>
                      <w:sz w:val="20"/>
                      <w:szCs w:val="20"/>
                    </w:rPr>
                    <w:t>.</w:t>
                  </w:r>
                </w:p>
                <w:p w14:paraId="4130158C" w14:textId="77777777" w:rsidR="001C12DA" w:rsidRPr="000435C1" w:rsidRDefault="001C12DA" w:rsidP="001C12DA">
                  <w:pPr>
                    <w:rPr>
                      <w:color w:val="2D2D2D"/>
                      <w:spacing w:val="2"/>
                      <w:sz w:val="20"/>
                      <w:szCs w:val="20"/>
                      <w:shd w:val="clear" w:color="auto" w:fill="FFFFFF"/>
                    </w:rPr>
                  </w:pPr>
                  <w:r>
                    <w:rPr>
                      <w:bCs/>
                      <w:sz w:val="20"/>
                      <w:szCs w:val="20"/>
                    </w:rPr>
                    <w:lastRenderedPageBreak/>
                    <w:t xml:space="preserve">Медицинское электрическое изделие, предназначенное для проведения эндоскопических исследований нижних отделов желудочно-кишечного тракта, а также для проведения </w:t>
                  </w:r>
                  <w:proofErr w:type="spellStart"/>
                  <w:r>
                    <w:rPr>
                      <w:bCs/>
                      <w:sz w:val="20"/>
                      <w:szCs w:val="20"/>
                    </w:rPr>
                    <w:t>внутрипросветных</w:t>
                  </w:r>
                  <w:proofErr w:type="spellEnd"/>
                  <w:r>
                    <w:rPr>
                      <w:bCs/>
                      <w:sz w:val="20"/>
                      <w:szCs w:val="20"/>
                    </w:rPr>
                    <w:t xml:space="preserve"> эндоскопических операций</w:t>
                  </w:r>
                </w:p>
              </w:tc>
              <w:tc>
                <w:tcPr>
                  <w:tcW w:w="2043" w:type="dxa"/>
                  <w:tcBorders>
                    <w:top w:val="single" w:sz="4" w:space="0" w:color="auto"/>
                    <w:left w:val="nil"/>
                    <w:bottom w:val="single" w:sz="4" w:space="0" w:color="auto"/>
                    <w:right w:val="single" w:sz="4" w:space="0" w:color="auto"/>
                  </w:tcBorders>
                  <w:shd w:val="clear" w:color="auto" w:fill="auto"/>
                </w:tcPr>
                <w:p w14:paraId="6CB76403" w14:textId="77777777" w:rsidR="001C12DA" w:rsidRPr="000435C1" w:rsidRDefault="001C12DA" w:rsidP="001C12DA">
                  <w:pPr>
                    <w:jc w:val="center"/>
                    <w:rPr>
                      <w:sz w:val="20"/>
                      <w:szCs w:val="20"/>
                    </w:rPr>
                  </w:pPr>
                  <w:r w:rsidRPr="00230490">
                    <w:rPr>
                      <w:sz w:val="20"/>
                      <w:szCs w:val="20"/>
                    </w:rPr>
                    <w:lastRenderedPageBreak/>
                    <w:t>Наличие</w:t>
                  </w:r>
                </w:p>
              </w:tc>
              <w:tc>
                <w:tcPr>
                  <w:tcW w:w="3202" w:type="dxa"/>
                  <w:tcBorders>
                    <w:top w:val="single" w:sz="4" w:space="0" w:color="auto"/>
                    <w:left w:val="nil"/>
                    <w:bottom w:val="single" w:sz="4" w:space="0" w:color="auto"/>
                    <w:right w:val="single" w:sz="4" w:space="0" w:color="auto"/>
                  </w:tcBorders>
                </w:tcPr>
                <w:p w14:paraId="5284C438" w14:textId="77777777" w:rsidR="001C12DA" w:rsidRPr="001D5D61" w:rsidRDefault="001C12DA" w:rsidP="001C12DA">
                  <w:pPr>
                    <w:jc w:val="center"/>
                    <w:rPr>
                      <w:bCs/>
                      <w:sz w:val="20"/>
                      <w:szCs w:val="20"/>
                    </w:rPr>
                  </w:pPr>
                  <w:r w:rsidRPr="00230490">
                    <w:rPr>
                      <w:bCs/>
                      <w:sz w:val="20"/>
                      <w:szCs w:val="20"/>
                    </w:rPr>
                    <w:t xml:space="preserve">ГОСТ </w:t>
                  </w:r>
                  <w:proofErr w:type="gramStart"/>
                  <w:r w:rsidRPr="00230490">
                    <w:rPr>
                      <w:bCs/>
                      <w:sz w:val="20"/>
                      <w:szCs w:val="20"/>
                    </w:rPr>
                    <w:t>Р</w:t>
                  </w:r>
                  <w:proofErr w:type="gramEnd"/>
                  <w:r w:rsidRPr="00230490">
                    <w:rPr>
                      <w:bCs/>
                      <w:sz w:val="20"/>
                      <w:szCs w:val="20"/>
                    </w:rPr>
                    <w:t xml:space="preserve"> 56278-2014 п. </w:t>
                  </w:r>
                  <w:r>
                    <w:rPr>
                      <w:bCs/>
                      <w:sz w:val="20"/>
                      <w:szCs w:val="20"/>
                    </w:rPr>
                    <w:t>3.10</w:t>
                  </w:r>
                </w:p>
              </w:tc>
            </w:tr>
            <w:tr w:rsidR="001C12DA" w:rsidRPr="00230490" w14:paraId="45282E2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5EB2FFD" w14:textId="77777777" w:rsidR="001C12DA" w:rsidRPr="00230490" w:rsidRDefault="001C12DA" w:rsidP="001C12DA">
                  <w:pPr>
                    <w:spacing w:after="200" w:line="276" w:lineRule="auto"/>
                    <w:contextualSpacing/>
                    <w:rPr>
                      <w:sz w:val="20"/>
                      <w:szCs w:val="20"/>
                    </w:rPr>
                  </w:pPr>
                  <w:r>
                    <w:rPr>
                      <w:sz w:val="20"/>
                      <w:szCs w:val="20"/>
                    </w:rPr>
                    <w:lastRenderedPageBreak/>
                    <w:t>2.1</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A9CB388" w14:textId="77777777" w:rsidR="001C12DA" w:rsidRPr="000435C1" w:rsidRDefault="001C12DA" w:rsidP="001C12DA">
                  <w:pPr>
                    <w:rPr>
                      <w:color w:val="2D2D2D"/>
                      <w:spacing w:val="2"/>
                      <w:sz w:val="20"/>
                      <w:szCs w:val="20"/>
                      <w:shd w:val="clear" w:color="auto" w:fill="FFFFFF"/>
                    </w:rPr>
                  </w:pPr>
                  <w:r w:rsidRPr="000435C1">
                    <w:rPr>
                      <w:bCs/>
                      <w:noProof/>
                      <w:sz w:val="20"/>
                      <w:szCs w:val="20"/>
                    </w:rPr>
                    <w:t>Встроенная цветная матрица в дистальном конце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78A05234" w14:textId="77777777" w:rsidR="001C12DA" w:rsidRPr="000435C1" w:rsidRDefault="001C12DA" w:rsidP="001C12DA">
                  <w:pPr>
                    <w:jc w:val="center"/>
                    <w:rPr>
                      <w:sz w:val="20"/>
                      <w:szCs w:val="20"/>
                    </w:rPr>
                  </w:pPr>
                  <w:r w:rsidRPr="000435C1">
                    <w:rPr>
                      <w:rFonts w:eastAsia="Arial Unicode MS"/>
                      <w:bCs/>
                      <w:noProof/>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397E8103"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678311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17E59E4" w14:textId="77777777" w:rsidR="001C12DA" w:rsidRPr="00230490" w:rsidRDefault="001C12DA" w:rsidP="001C12DA">
                  <w:pPr>
                    <w:spacing w:after="200" w:line="276" w:lineRule="auto"/>
                    <w:contextualSpacing/>
                    <w:rPr>
                      <w:sz w:val="20"/>
                      <w:szCs w:val="20"/>
                    </w:rPr>
                  </w:pPr>
                  <w:r>
                    <w:rPr>
                      <w:sz w:val="20"/>
                      <w:szCs w:val="20"/>
                    </w:rPr>
                    <w:t>2.2</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74B589E" w14:textId="77777777" w:rsidR="001C12DA" w:rsidRPr="000435C1" w:rsidRDefault="001C12DA" w:rsidP="001C12DA">
                  <w:pPr>
                    <w:rPr>
                      <w:color w:val="2D2D2D"/>
                      <w:spacing w:val="2"/>
                      <w:sz w:val="20"/>
                      <w:szCs w:val="20"/>
                      <w:shd w:val="clear" w:color="auto" w:fill="FFFFFF"/>
                    </w:rPr>
                  </w:pPr>
                  <w:r w:rsidRPr="008B4407">
                    <w:rPr>
                      <w:bCs/>
                      <w:noProof/>
                      <w:sz w:val="20"/>
                      <w:szCs w:val="20"/>
                    </w:rPr>
                    <w:t>Увеличение, крат</w:t>
                  </w:r>
                  <w:r>
                    <w:rPr>
                      <w:bCs/>
                      <w:noProof/>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0093889C" w14:textId="77777777" w:rsidR="001C12DA" w:rsidRPr="000435C1" w:rsidRDefault="001C12DA" w:rsidP="001C12DA">
                  <w:pPr>
                    <w:jc w:val="center"/>
                    <w:rPr>
                      <w:sz w:val="20"/>
                      <w:szCs w:val="20"/>
                    </w:rPr>
                  </w:pPr>
                  <w:r>
                    <w:rPr>
                      <w:rFonts w:eastAsia="Arial Unicode MS"/>
                      <w:bCs/>
                      <w:noProof/>
                      <w:color w:val="000000"/>
                      <w:sz w:val="20"/>
                      <w:szCs w:val="20"/>
                    </w:rPr>
                    <w:t>2,5</w:t>
                  </w:r>
                </w:p>
              </w:tc>
              <w:tc>
                <w:tcPr>
                  <w:tcW w:w="3202" w:type="dxa"/>
                  <w:tcBorders>
                    <w:top w:val="single" w:sz="4" w:space="0" w:color="auto"/>
                    <w:left w:val="nil"/>
                    <w:bottom w:val="single" w:sz="4" w:space="0" w:color="auto"/>
                    <w:right w:val="single" w:sz="4" w:space="0" w:color="auto"/>
                  </w:tcBorders>
                </w:tcPr>
                <w:p w14:paraId="36EC68AB"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8DEE11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C009499" w14:textId="77777777" w:rsidR="001C12DA" w:rsidRPr="00230490" w:rsidRDefault="001C12DA" w:rsidP="001C12DA">
                  <w:pPr>
                    <w:spacing w:after="200" w:line="276" w:lineRule="auto"/>
                    <w:contextualSpacing/>
                    <w:rPr>
                      <w:sz w:val="20"/>
                      <w:szCs w:val="20"/>
                    </w:rPr>
                  </w:pPr>
                  <w:r>
                    <w:rPr>
                      <w:sz w:val="20"/>
                      <w:szCs w:val="20"/>
                    </w:rPr>
                    <w:t>2.3</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D51AFD5" w14:textId="77777777" w:rsidR="001C12DA" w:rsidRPr="000435C1" w:rsidRDefault="001C12DA" w:rsidP="001C12DA">
                  <w:pPr>
                    <w:rPr>
                      <w:color w:val="2D2D2D"/>
                      <w:spacing w:val="2"/>
                      <w:sz w:val="20"/>
                      <w:szCs w:val="20"/>
                      <w:shd w:val="clear" w:color="auto" w:fill="FFFFFF"/>
                    </w:rPr>
                  </w:pPr>
                  <w:r w:rsidRPr="000435C1">
                    <w:rPr>
                      <w:bCs/>
                      <w:noProof/>
                      <w:sz w:val="20"/>
                      <w:szCs w:val="20"/>
                    </w:rPr>
                    <w:t>Направление обзора, град</w:t>
                  </w:r>
                </w:p>
              </w:tc>
              <w:tc>
                <w:tcPr>
                  <w:tcW w:w="2043" w:type="dxa"/>
                  <w:tcBorders>
                    <w:top w:val="single" w:sz="4" w:space="0" w:color="auto"/>
                    <w:left w:val="nil"/>
                    <w:bottom w:val="single" w:sz="4" w:space="0" w:color="auto"/>
                    <w:right w:val="single" w:sz="4" w:space="0" w:color="auto"/>
                  </w:tcBorders>
                  <w:shd w:val="clear" w:color="auto" w:fill="auto"/>
                  <w:vAlign w:val="center"/>
                </w:tcPr>
                <w:p w14:paraId="71D38120" w14:textId="77777777" w:rsidR="001C12DA" w:rsidRPr="000435C1" w:rsidRDefault="001C12DA" w:rsidP="001C12DA">
                  <w:pPr>
                    <w:jc w:val="center"/>
                    <w:rPr>
                      <w:sz w:val="20"/>
                      <w:szCs w:val="20"/>
                    </w:rPr>
                  </w:pPr>
                  <w:r>
                    <w:rPr>
                      <w:rFonts w:eastAsia="Arial Unicode MS"/>
                      <w:bCs/>
                      <w:noProof/>
                      <w:color w:val="000000"/>
                      <w:sz w:val="20"/>
                      <w:szCs w:val="20"/>
                    </w:rPr>
                    <w:t>0 (прямое)</w:t>
                  </w:r>
                </w:p>
              </w:tc>
              <w:tc>
                <w:tcPr>
                  <w:tcW w:w="3202" w:type="dxa"/>
                  <w:tcBorders>
                    <w:top w:val="single" w:sz="4" w:space="0" w:color="auto"/>
                    <w:left w:val="nil"/>
                    <w:bottom w:val="single" w:sz="4" w:space="0" w:color="auto"/>
                    <w:right w:val="single" w:sz="4" w:space="0" w:color="auto"/>
                  </w:tcBorders>
                </w:tcPr>
                <w:p w14:paraId="5A0DA77A"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45AFEEF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96E0D2A" w14:textId="77777777" w:rsidR="001C12DA" w:rsidRPr="00230490" w:rsidRDefault="001C12DA" w:rsidP="001C12DA">
                  <w:pPr>
                    <w:spacing w:after="200" w:line="276" w:lineRule="auto"/>
                    <w:contextualSpacing/>
                    <w:rPr>
                      <w:sz w:val="20"/>
                      <w:szCs w:val="20"/>
                    </w:rPr>
                  </w:pPr>
                  <w:r>
                    <w:rPr>
                      <w:sz w:val="20"/>
                      <w:szCs w:val="20"/>
                    </w:rPr>
                    <w:t>2.4</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0DFBEDFC" w14:textId="77777777" w:rsidR="001C12DA" w:rsidRPr="000435C1" w:rsidRDefault="001C12DA" w:rsidP="001C12DA">
                  <w:pPr>
                    <w:rPr>
                      <w:color w:val="2D2D2D"/>
                      <w:spacing w:val="2"/>
                      <w:sz w:val="20"/>
                      <w:szCs w:val="20"/>
                      <w:shd w:val="clear" w:color="auto" w:fill="FFFFFF"/>
                    </w:rPr>
                  </w:pPr>
                  <w:r w:rsidRPr="000435C1">
                    <w:rPr>
                      <w:sz w:val="20"/>
                      <w:szCs w:val="20"/>
                    </w:rPr>
                    <w:t xml:space="preserve">Угол поля </w:t>
                  </w:r>
                  <w:r>
                    <w:rPr>
                      <w:sz w:val="20"/>
                      <w:szCs w:val="20"/>
                    </w:rPr>
                    <w:t>зрения, в обычном режиме, град,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14E59B6A" w14:textId="77777777" w:rsidR="001C12DA" w:rsidRPr="000435C1" w:rsidRDefault="001C12DA" w:rsidP="001C12DA">
                  <w:pPr>
                    <w:jc w:val="center"/>
                    <w:rPr>
                      <w:sz w:val="20"/>
                      <w:szCs w:val="20"/>
                    </w:rPr>
                  </w:pPr>
                  <w:r w:rsidRPr="000435C1">
                    <w:rPr>
                      <w:sz w:val="20"/>
                      <w:szCs w:val="20"/>
                    </w:rPr>
                    <w:t>140</w:t>
                  </w:r>
                </w:p>
              </w:tc>
              <w:tc>
                <w:tcPr>
                  <w:tcW w:w="3202" w:type="dxa"/>
                  <w:tcBorders>
                    <w:top w:val="single" w:sz="4" w:space="0" w:color="auto"/>
                    <w:left w:val="nil"/>
                    <w:bottom w:val="single" w:sz="4" w:space="0" w:color="auto"/>
                    <w:right w:val="single" w:sz="4" w:space="0" w:color="auto"/>
                  </w:tcBorders>
                </w:tcPr>
                <w:p w14:paraId="4787F432"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7285843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96F5A8B" w14:textId="77777777" w:rsidR="001C12DA" w:rsidRPr="00230490" w:rsidRDefault="001C12DA" w:rsidP="001C12DA">
                  <w:pPr>
                    <w:spacing w:after="200" w:line="276" w:lineRule="auto"/>
                    <w:contextualSpacing/>
                    <w:rPr>
                      <w:sz w:val="20"/>
                      <w:szCs w:val="20"/>
                    </w:rPr>
                  </w:pPr>
                  <w:r>
                    <w:rPr>
                      <w:sz w:val="20"/>
                      <w:szCs w:val="20"/>
                    </w:rPr>
                    <w:t>2.5</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0FF12DB0" w14:textId="77777777" w:rsidR="001C12DA" w:rsidRPr="000435C1" w:rsidRDefault="001C12DA" w:rsidP="001C12DA">
                  <w:pPr>
                    <w:rPr>
                      <w:color w:val="2D2D2D"/>
                      <w:spacing w:val="2"/>
                      <w:sz w:val="20"/>
                      <w:szCs w:val="20"/>
                      <w:shd w:val="clear" w:color="auto" w:fill="FFFFFF"/>
                    </w:rPr>
                  </w:pPr>
                  <w:r w:rsidRPr="000435C1">
                    <w:rPr>
                      <w:color w:val="2D2D2D"/>
                      <w:spacing w:val="2"/>
                      <w:sz w:val="20"/>
                      <w:szCs w:val="20"/>
                      <w:shd w:val="clear" w:color="auto" w:fill="FFFFFF"/>
                    </w:rPr>
                    <w:t>Глубина резкости в обычном режиме</w:t>
                  </w:r>
                  <w:r>
                    <w:rPr>
                      <w:color w:val="2D2D2D"/>
                      <w:spacing w:val="2"/>
                      <w:sz w:val="20"/>
                      <w:szCs w:val="20"/>
                      <w:shd w:val="clear" w:color="auto" w:fill="FFFFFF"/>
                    </w:rPr>
                    <w:t xml:space="preserve">, </w:t>
                  </w:r>
                  <w:proofErr w:type="gramStart"/>
                  <w:r>
                    <w:rPr>
                      <w:color w:val="2D2D2D"/>
                      <w:spacing w:val="2"/>
                      <w:sz w:val="20"/>
                      <w:szCs w:val="20"/>
                      <w:shd w:val="clear" w:color="auto" w:fill="FFFFFF"/>
                    </w:rPr>
                    <w:t>мм</w:t>
                  </w:r>
                  <w:proofErr w:type="gramEnd"/>
                </w:p>
              </w:tc>
              <w:tc>
                <w:tcPr>
                  <w:tcW w:w="2043" w:type="dxa"/>
                  <w:tcBorders>
                    <w:top w:val="single" w:sz="4" w:space="0" w:color="auto"/>
                    <w:left w:val="nil"/>
                    <w:bottom w:val="single" w:sz="4" w:space="0" w:color="auto"/>
                    <w:right w:val="single" w:sz="4" w:space="0" w:color="auto"/>
                  </w:tcBorders>
                  <w:shd w:val="clear" w:color="auto" w:fill="auto"/>
                  <w:vAlign w:val="center"/>
                </w:tcPr>
                <w:p w14:paraId="32726C57" w14:textId="77777777" w:rsidR="001C12DA" w:rsidRPr="000435C1" w:rsidRDefault="001C12DA" w:rsidP="001C12DA">
                  <w:pPr>
                    <w:jc w:val="center"/>
                    <w:rPr>
                      <w:sz w:val="20"/>
                      <w:szCs w:val="20"/>
                    </w:rPr>
                  </w:pPr>
                  <w:r w:rsidRPr="007B6AE4">
                    <w:rPr>
                      <w:bCs/>
                      <w:sz w:val="20"/>
                      <w:szCs w:val="20"/>
                    </w:rPr>
                    <w:t xml:space="preserve">С полным покрытием диапазона от </w:t>
                  </w:r>
                  <w:r>
                    <w:rPr>
                      <w:bCs/>
                      <w:sz w:val="20"/>
                      <w:szCs w:val="20"/>
                    </w:rPr>
                    <w:t xml:space="preserve">3 </w:t>
                  </w:r>
                  <w:r w:rsidRPr="007B6AE4">
                    <w:rPr>
                      <w:bCs/>
                      <w:sz w:val="20"/>
                      <w:szCs w:val="20"/>
                    </w:rPr>
                    <w:t xml:space="preserve">до </w:t>
                  </w:r>
                  <w:r>
                    <w:rPr>
                      <w:bCs/>
                      <w:sz w:val="20"/>
                      <w:szCs w:val="20"/>
                    </w:rPr>
                    <w:t>100</w:t>
                  </w:r>
                </w:p>
              </w:tc>
              <w:tc>
                <w:tcPr>
                  <w:tcW w:w="3202" w:type="dxa"/>
                  <w:tcBorders>
                    <w:top w:val="single" w:sz="4" w:space="0" w:color="auto"/>
                    <w:left w:val="nil"/>
                    <w:bottom w:val="single" w:sz="4" w:space="0" w:color="auto"/>
                    <w:right w:val="single" w:sz="4" w:space="0" w:color="auto"/>
                  </w:tcBorders>
                </w:tcPr>
                <w:p w14:paraId="6AB3104F"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34046B62"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72DD979" w14:textId="77777777" w:rsidR="001C12DA" w:rsidRPr="00230490" w:rsidRDefault="001C12DA" w:rsidP="001C12DA">
                  <w:pPr>
                    <w:spacing w:after="200" w:line="276" w:lineRule="auto"/>
                    <w:contextualSpacing/>
                    <w:rPr>
                      <w:sz w:val="20"/>
                      <w:szCs w:val="20"/>
                    </w:rPr>
                  </w:pPr>
                  <w:r>
                    <w:rPr>
                      <w:sz w:val="20"/>
                      <w:szCs w:val="20"/>
                    </w:rPr>
                    <w:t>2.6</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04FC9FF2" w14:textId="77777777" w:rsidR="001C12DA" w:rsidRPr="000435C1" w:rsidRDefault="001C12DA" w:rsidP="001C12DA">
                  <w:pPr>
                    <w:rPr>
                      <w:color w:val="2D2D2D"/>
                      <w:spacing w:val="2"/>
                      <w:sz w:val="20"/>
                      <w:szCs w:val="20"/>
                      <w:shd w:val="clear" w:color="auto" w:fill="FFFFFF"/>
                    </w:rPr>
                  </w:pPr>
                  <w:r w:rsidRPr="000435C1">
                    <w:rPr>
                      <w:color w:val="2D2D2D"/>
                      <w:spacing w:val="2"/>
                      <w:sz w:val="20"/>
                      <w:szCs w:val="20"/>
                      <w:shd w:val="clear" w:color="auto" w:fill="FFFFFF"/>
                    </w:rPr>
                    <w:t xml:space="preserve">Диаметр дистального конца,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6A90C819" w14:textId="77777777" w:rsidR="001C12DA" w:rsidRPr="000435C1" w:rsidRDefault="001C12DA" w:rsidP="001C12DA">
                  <w:pPr>
                    <w:jc w:val="center"/>
                    <w:rPr>
                      <w:sz w:val="20"/>
                      <w:szCs w:val="20"/>
                    </w:rPr>
                  </w:pPr>
                  <w:r>
                    <w:rPr>
                      <w:sz w:val="20"/>
                      <w:szCs w:val="20"/>
                    </w:rPr>
                    <w:t>12,8</w:t>
                  </w:r>
                  <w:r w:rsidRPr="000435C1">
                    <w:rPr>
                      <w:sz w:val="20"/>
                      <w:szCs w:val="20"/>
                    </w:rPr>
                    <w:t xml:space="preserve"> </w:t>
                  </w:r>
                </w:p>
              </w:tc>
              <w:tc>
                <w:tcPr>
                  <w:tcW w:w="3202" w:type="dxa"/>
                  <w:tcBorders>
                    <w:top w:val="single" w:sz="4" w:space="0" w:color="auto"/>
                    <w:left w:val="nil"/>
                    <w:bottom w:val="single" w:sz="4" w:space="0" w:color="auto"/>
                    <w:right w:val="single" w:sz="4" w:space="0" w:color="auto"/>
                  </w:tcBorders>
                </w:tcPr>
                <w:p w14:paraId="4F596855"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F8BD06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89854A9" w14:textId="77777777" w:rsidR="001C12DA" w:rsidRPr="00230490" w:rsidRDefault="001C12DA" w:rsidP="001C12DA">
                  <w:pPr>
                    <w:spacing w:after="200" w:line="276" w:lineRule="auto"/>
                    <w:contextualSpacing/>
                    <w:rPr>
                      <w:sz w:val="20"/>
                      <w:szCs w:val="20"/>
                    </w:rPr>
                  </w:pPr>
                  <w:r>
                    <w:rPr>
                      <w:sz w:val="20"/>
                      <w:szCs w:val="20"/>
                    </w:rPr>
                    <w:t>2.7</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76F4AADD" w14:textId="77777777" w:rsidR="001C12DA" w:rsidRPr="000435C1" w:rsidRDefault="001C12DA" w:rsidP="001C12DA">
                  <w:pPr>
                    <w:rPr>
                      <w:color w:val="2D2D2D"/>
                      <w:spacing w:val="2"/>
                      <w:sz w:val="20"/>
                      <w:szCs w:val="20"/>
                      <w:shd w:val="clear" w:color="auto" w:fill="FFFFFF"/>
                    </w:rPr>
                  </w:pPr>
                  <w:r w:rsidRPr="000435C1">
                    <w:rPr>
                      <w:color w:val="2D2D2D"/>
                      <w:spacing w:val="2"/>
                      <w:sz w:val="20"/>
                      <w:szCs w:val="20"/>
                      <w:shd w:val="clear" w:color="auto" w:fill="FFFFFF"/>
                    </w:rPr>
                    <w:t xml:space="preserve">Диаметр рабочей части,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34BC777" w14:textId="77777777" w:rsidR="001C12DA" w:rsidRPr="000435C1" w:rsidRDefault="001C12DA" w:rsidP="001C12DA">
                  <w:pPr>
                    <w:jc w:val="center"/>
                    <w:rPr>
                      <w:sz w:val="20"/>
                      <w:szCs w:val="20"/>
                    </w:rPr>
                  </w:pPr>
                  <w:r>
                    <w:rPr>
                      <w:sz w:val="20"/>
                      <w:szCs w:val="20"/>
                    </w:rPr>
                    <w:t>12,8</w:t>
                  </w:r>
                </w:p>
              </w:tc>
              <w:tc>
                <w:tcPr>
                  <w:tcW w:w="3202" w:type="dxa"/>
                  <w:tcBorders>
                    <w:top w:val="single" w:sz="4" w:space="0" w:color="auto"/>
                    <w:left w:val="nil"/>
                    <w:bottom w:val="single" w:sz="4" w:space="0" w:color="auto"/>
                    <w:right w:val="single" w:sz="4" w:space="0" w:color="auto"/>
                  </w:tcBorders>
                </w:tcPr>
                <w:p w14:paraId="2D2FD85A"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79914E7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1C70C35" w14:textId="77777777" w:rsidR="001C12DA" w:rsidRPr="00230490" w:rsidRDefault="001C12DA" w:rsidP="001C12DA">
                  <w:pPr>
                    <w:spacing w:after="200" w:line="276" w:lineRule="auto"/>
                    <w:contextualSpacing/>
                    <w:rPr>
                      <w:sz w:val="20"/>
                      <w:szCs w:val="20"/>
                    </w:rPr>
                  </w:pPr>
                  <w:r>
                    <w:rPr>
                      <w:sz w:val="20"/>
                      <w:szCs w:val="20"/>
                    </w:rPr>
                    <w:t>2.8</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5C2C32B5" w14:textId="77777777" w:rsidR="001C12DA" w:rsidRPr="000435C1" w:rsidRDefault="001C12DA" w:rsidP="001C12DA">
                  <w:pPr>
                    <w:rPr>
                      <w:color w:val="2D2D2D"/>
                      <w:spacing w:val="2"/>
                      <w:sz w:val="20"/>
                      <w:szCs w:val="20"/>
                      <w:shd w:val="clear" w:color="auto" w:fill="FFFFFF"/>
                    </w:rPr>
                  </w:pPr>
                  <w:r w:rsidRPr="000435C1">
                    <w:rPr>
                      <w:color w:val="2D2D2D"/>
                      <w:spacing w:val="2"/>
                      <w:sz w:val="20"/>
                      <w:szCs w:val="20"/>
                      <w:shd w:val="clear" w:color="auto" w:fill="FFFFFF"/>
                    </w:rPr>
                    <w:t xml:space="preserve">Диаметр инструментального канала, </w:t>
                  </w:r>
                  <w:proofErr w:type="gramStart"/>
                  <w:r w:rsidRPr="000435C1">
                    <w:rPr>
                      <w:color w:val="2D2D2D"/>
                      <w:spacing w:val="2"/>
                      <w:sz w:val="20"/>
                      <w:szCs w:val="20"/>
                      <w:shd w:val="clear" w:color="auto" w:fill="FFFFFF"/>
                    </w:rPr>
                    <w:t>мм</w:t>
                  </w:r>
                  <w:proofErr w:type="gramEnd"/>
                  <w:r>
                    <w:rPr>
                      <w:color w:val="2D2D2D"/>
                      <w:spacing w:val="2"/>
                      <w:sz w:val="20"/>
                      <w:szCs w:val="20"/>
                      <w:shd w:val="clear" w:color="auto" w:fill="FFFFFF"/>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6A22159" w14:textId="77777777" w:rsidR="001C12DA" w:rsidRPr="000435C1" w:rsidRDefault="001C12DA" w:rsidP="001C12DA">
                  <w:pPr>
                    <w:jc w:val="center"/>
                    <w:rPr>
                      <w:sz w:val="20"/>
                      <w:szCs w:val="20"/>
                    </w:rPr>
                  </w:pPr>
                  <w:r>
                    <w:rPr>
                      <w:sz w:val="20"/>
                      <w:szCs w:val="20"/>
                    </w:rPr>
                    <w:t>3</w:t>
                  </w:r>
                  <w:r w:rsidRPr="000435C1">
                    <w:rPr>
                      <w:sz w:val="20"/>
                      <w:szCs w:val="20"/>
                    </w:rPr>
                    <w:t>,8</w:t>
                  </w:r>
                </w:p>
              </w:tc>
              <w:tc>
                <w:tcPr>
                  <w:tcW w:w="3202" w:type="dxa"/>
                  <w:tcBorders>
                    <w:top w:val="single" w:sz="4" w:space="0" w:color="auto"/>
                    <w:left w:val="nil"/>
                    <w:bottom w:val="single" w:sz="4" w:space="0" w:color="auto"/>
                    <w:right w:val="single" w:sz="4" w:space="0" w:color="auto"/>
                  </w:tcBorders>
                </w:tcPr>
                <w:p w14:paraId="34E613C5"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6CFB5D9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67D477C" w14:textId="77777777" w:rsidR="001C12DA" w:rsidRPr="00230490" w:rsidRDefault="001C12DA" w:rsidP="001C12DA">
                  <w:pPr>
                    <w:spacing w:after="200" w:line="276" w:lineRule="auto"/>
                    <w:contextualSpacing/>
                    <w:rPr>
                      <w:sz w:val="20"/>
                      <w:szCs w:val="20"/>
                    </w:rPr>
                  </w:pPr>
                  <w:r>
                    <w:rPr>
                      <w:sz w:val="20"/>
                      <w:szCs w:val="20"/>
                    </w:rPr>
                    <w:t>2.9</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1F2C48E0" w14:textId="77777777" w:rsidR="001C12DA" w:rsidRPr="000435C1" w:rsidRDefault="001C12DA" w:rsidP="001C12DA">
                  <w:pPr>
                    <w:rPr>
                      <w:color w:val="2D2D2D"/>
                      <w:spacing w:val="2"/>
                      <w:sz w:val="20"/>
                      <w:szCs w:val="20"/>
                      <w:shd w:val="clear" w:color="auto" w:fill="FFFFFF"/>
                    </w:rPr>
                  </w:pPr>
                  <w:r w:rsidRPr="00FB7179">
                    <w:rPr>
                      <w:color w:val="2D2D2D"/>
                      <w:spacing w:val="2"/>
                      <w:sz w:val="20"/>
                      <w:szCs w:val="20"/>
                      <w:shd w:val="clear" w:color="auto" w:fill="FFFFFF"/>
                    </w:rPr>
                    <w:t>Углы изгиба дистального конца: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00F47147" w14:textId="77777777" w:rsidR="001C12DA" w:rsidRPr="000435C1" w:rsidRDefault="001C12DA" w:rsidP="001C12DA">
                  <w:pPr>
                    <w:jc w:val="center"/>
                    <w:rPr>
                      <w:sz w:val="20"/>
                      <w:szCs w:val="20"/>
                    </w:rPr>
                  </w:pPr>
                </w:p>
              </w:tc>
              <w:tc>
                <w:tcPr>
                  <w:tcW w:w="3202" w:type="dxa"/>
                  <w:tcBorders>
                    <w:top w:val="single" w:sz="4" w:space="0" w:color="auto"/>
                    <w:left w:val="nil"/>
                    <w:bottom w:val="single" w:sz="4" w:space="0" w:color="auto"/>
                    <w:right w:val="single" w:sz="4" w:space="0" w:color="auto"/>
                  </w:tcBorders>
                </w:tcPr>
                <w:p w14:paraId="3CAA513D"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78C46B8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242334A" w14:textId="77777777" w:rsidR="001C12DA" w:rsidRPr="00230490" w:rsidRDefault="001C12DA" w:rsidP="001C12DA">
                  <w:pPr>
                    <w:spacing w:after="200" w:line="276" w:lineRule="auto"/>
                    <w:contextualSpacing/>
                    <w:rPr>
                      <w:sz w:val="20"/>
                      <w:szCs w:val="20"/>
                    </w:rPr>
                  </w:pPr>
                  <w:r>
                    <w:rPr>
                      <w:sz w:val="20"/>
                      <w:szCs w:val="20"/>
                    </w:rPr>
                    <w:t>2.10</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0B651A9" w14:textId="77777777" w:rsidR="001C12DA" w:rsidRPr="000435C1" w:rsidRDefault="001C12DA" w:rsidP="001C12DA">
                  <w:pPr>
                    <w:rPr>
                      <w:color w:val="2D2D2D"/>
                      <w:spacing w:val="2"/>
                      <w:sz w:val="20"/>
                      <w:szCs w:val="20"/>
                      <w:shd w:val="clear" w:color="auto" w:fill="FFFFFF"/>
                    </w:rPr>
                  </w:pPr>
                  <w:r w:rsidRPr="00FB7179">
                    <w:rPr>
                      <w:sz w:val="20"/>
                      <w:szCs w:val="20"/>
                    </w:rPr>
                    <w:t>Вверх</w:t>
                  </w:r>
                  <w:proofErr w:type="gramStart"/>
                  <w:r w:rsidRPr="00FB7179">
                    <w:rPr>
                      <w:sz w:val="20"/>
                      <w:szCs w:val="20"/>
                    </w:rPr>
                    <w:t>/В</w:t>
                  </w:r>
                  <w:proofErr w:type="gramEnd"/>
                  <w:r w:rsidRPr="00FB7179">
                    <w:rPr>
                      <w:sz w:val="20"/>
                      <w:szCs w:val="20"/>
                    </w:rPr>
                    <w:t xml:space="preserve">низ, градус, не </w:t>
                  </w:r>
                  <w:r>
                    <w:rPr>
                      <w:sz w:val="20"/>
                      <w:szCs w:val="20"/>
                    </w:rPr>
                    <w:t>более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D678795" w14:textId="77777777" w:rsidR="001C12DA" w:rsidRPr="000435C1" w:rsidRDefault="001C12DA" w:rsidP="001C12DA">
                  <w:pPr>
                    <w:jc w:val="center"/>
                    <w:rPr>
                      <w:sz w:val="20"/>
                      <w:szCs w:val="20"/>
                    </w:rPr>
                  </w:pPr>
                  <w:r w:rsidRPr="00FB7179">
                    <w:rPr>
                      <w:sz w:val="20"/>
                      <w:szCs w:val="20"/>
                    </w:rPr>
                    <w:t>180/180</w:t>
                  </w:r>
                </w:p>
              </w:tc>
              <w:tc>
                <w:tcPr>
                  <w:tcW w:w="3202" w:type="dxa"/>
                  <w:tcBorders>
                    <w:top w:val="single" w:sz="4" w:space="0" w:color="auto"/>
                    <w:left w:val="nil"/>
                    <w:bottom w:val="single" w:sz="4" w:space="0" w:color="auto"/>
                    <w:right w:val="single" w:sz="4" w:space="0" w:color="auto"/>
                  </w:tcBorders>
                </w:tcPr>
                <w:p w14:paraId="77C918AC"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6798BD7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25D18CB" w14:textId="77777777" w:rsidR="001C12DA" w:rsidRPr="00230490" w:rsidRDefault="001C12DA" w:rsidP="001C12DA">
                  <w:pPr>
                    <w:spacing w:after="200" w:line="276" w:lineRule="auto"/>
                    <w:contextualSpacing/>
                    <w:rPr>
                      <w:sz w:val="20"/>
                      <w:szCs w:val="20"/>
                    </w:rPr>
                  </w:pPr>
                  <w:r>
                    <w:rPr>
                      <w:sz w:val="20"/>
                      <w:szCs w:val="20"/>
                    </w:rPr>
                    <w:t>2.11</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688CF0FF" w14:textId="77777777" w:rsidR="001C12DA" w:rsidRPr="000435C1" w:rsidRDefault="001C12DA" w:rsidP="001C12DA">
                  <w:pPr>
                    <w:rPr>
                      <w:color w:val="2D2D2D"/>
                      <w:spacing w:val="2"/>
                      <w:sz w:val="20"/>
                      <w:szCs w:val="20"/>
                      <w:shd w:val="clear" w:color="auto" w:fill="FFFFFF"/>
                    </w:rPr>
                  </w:pPr>
                  <w:r w:rsidRPr="00FB7179">
                    <w:rPr>
                      <w:sz w:val="20"/>
                      <w:szCs w:val="20"/>
                    </w:rPr>
                    <w:t>Вправо</w:t>
                  </w:r>
                  <w:proofErr w:type="gramStart"/>
                  <w:r w:rsidRPr="00FB7179">
                    <w:rPr>
                      <w:sz w:val="20"/>
                      <w:szCs w:val="20"/>
                    </w:rPr>
                    <w:t>/В</w:t>
                  </w:r>
                  <w:proofErr w:type="gramEnd"/>
                  <w:r w:rsidRPr="00FB7179">
                    <w:rPr>
                      <w:sz w:val="20"/>
                      <w:szCs w:val="20"/>
                    </w:rPr>
                    <w:t xml:space="preserve">лево, градус, не </w:t>
                  </w:r>
                  <w:r>
                    <w:rPr>
                      <w:sz w:val="20"/>
                      <w:szCs w:val="20"/>
                    </w:rPr>
                    <w:t>более</w:t>
                  </w:r>
                </w:p>
              </w:tc>
              <w:tc>
                <w:tcPr>
                  <w:tcW w:w="2043" w:type="dxa"/>
                  <w:tcBorders>
                    <w:top w:val="single" w:sz="4" w:space="0" w:color="auto"/>
                    <w:left w:val="nil"/>
                    <w:bottom w:val="single" w:sz="4" w:space="0" w:color="auto"/>
                    <w:right w:val="single" w:sz="4" w:space="0" w:color="auto"/>
                  </w:tcBorders>
                  <w:shd w:val="clear" w:color="auto" w:fill="auto"/>
                </w:tcPr>
                <w:p w14:paraId="02064AE5" w14:textId="77777777" w:rsidR="001C12DA" w:rsidRPr="000435C1" w:rsidRDefault="001C12DA" w:rsidP="001C12DA">
                  <w:pPr>
                    <w:jc w:val="center"/>
                    <w:rPr>
                      <w:sz w:val="20"/>
                      <w:szCs w:val="20"/>
                    </w:rPr>
                  </w:pPr>
                  <w:r w:rsidRPr="00FB7179">
                    <w:rPr>
                      <w:sz w:val="20"/>
                      <w:szCs w:val="20"/>
                    </w:rPr>
                    <w:t>160/160</w:t>
                  </w:r>
                </w:p>
              </w:tc>
              <w:tc>
                <w:tcPr>
                  <w:tcW w:w="3202" w:type="dxa"/>
                  <w:tcBorders>
                    <w:top w:val="single" w:sz="4" w:space="0" w:color="auto"/>
                    <w:left w:val="nil"/>
                    <w:bottom w:val="single" w:sz="4" w:space="0" w:color="auto"/>
                    <w:right w:val="single" w:sz="4" w:space="0" w:color="auto"/>
                  </w:tcBorders>
                </w:tcPr>
                <w:p w14:paraId="4673E804"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6DBE480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9A9712B" w14:textId="77777777" w:rsidR="001C12DA" w:rsidRPr="00230490" w:rsidRDefault="001C12DA" w:rsidP="001C12DA">
                  <w:pPr>
                    <w:spacing w:after="200" w:line="276" w:lineRule="auto"/>
                    <w:contextualSpacing/>
                    <w:rPr>
                      <w:sz w:val="20"/>
                      <w:szCs w:val="20"/>
                    </w:rPr>
                  </w:pPr>
                  <w:r>
                    <w:rPr>
                      <w:sz w:val="20"/>
                      <w:szCs w:val="20"/>
                    </w:rPr>
                    <w:t>2.12</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246770E4" w14:textId="77777777" w:rsidR="001C12DA" w:rsidRPr="000435C1" w:rsidRDefault="001C12DA" w:rsidP="001C12DA">
                  <w:pPr>
                    <w:rPr>
                      <w:color w:val="2D2D2D"/>
                      <w:spacing w:val="2"/>
                      <w:sz w:val="20"/>
                      <w:szCs w:val="20"/>
                      <w:shd w:val="clear" w:color="auto" w:fill="FFFFFF"/>
                    </w:rPr>
                  </w:pPr>
                  <w:r w:rsidRPr="00FB7179">
                    <w:rPr>
                      <w:sz w:val="20"/>
                      <w:szCs w:val="20"/>
                    </w:rPr>
                    <w:t xml:space="preserve">Длина рабочей части, </w:t>
                  </w:r>
                  <w:proofErr w:type="gramStart"/>
                  <w:r w:rsidRPr="00FB7179">
                    <w:rPr>
                      <w:sz w:val="20"/>
                      <w:szCs w:val="20"/>
                    </w:rPr>
                    <w:t>мм</w:t>
                  </w:r>
                  <w:proofErr w:type="gramEnd"/>
                  <w:r w:rsidRPr="00FB7179">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F628E61" w14:textId="77777777" w:rsidR="001C12DA" w:rsidRPr="000435C1" w:rsidRDefault="001C12DA" w:rsidP="001C12DA">
                  <w:pPr>
                    <w:jc w:val="center"/>
                    <w:rPr>
                      <w:sz w:val="20"/>
                      <w:szCs w:val="20"/>
                    </w:rPr>
                  </w:pPr>
                  <w:r w:rsidRPr="00FB7179">
                    <w:rPr>
                      <w:sz w:val="20"/>
                      <w:szCs w:val="20"/>
                    </w:rPr>
                    <w:t>1680</w:t>
                  </w:r>
                </w:p>
              </w:tc>
              <w:tc>
                <w:tcPr>
                  <w:tcW w:w="3202" w:type="dxa"/>
                  <w:tcBorders>
                    <w:top w:val="single" w:sz="4" w:space="0" w:color="auto"/>
                    <w:left w:val="nil"/>
                    <w:bottom w:val="single" w:sz="4" w:space="0" w:color="auto"/>
                    <w:right w:val="single" w:sz="4" w:space="0" w:color="auto"/>
                  </w:tcBorders>
                </w:tcPr>
                <w:p w14:paraId="72FCF7E0"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78D97A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7DD437A" w14:textId="77777777" w:rsidR="001C12DA" w:rsidRPr="00230490" w:rsidRDefault="001C12DA" w:rsidP="001C12DA">
                  <w:pPr>
                    <w:spacing w:after="200" w:line="276" w:lineRule="auto"/>
                    <w:contextualSpacing/>
                    <w:rPr>
                      <w:sz w:val="20"/>
                      <w:szCs w:val="20"/>
                    </w:rPr>
                  </w:pPr>
                  <w:r>
                    <w:rPr>
                      <w:sz w:val="20"/>
                      <w:szCs w:val="20"/>
                    </w:rPr>
                    <w:t>2.13</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3E727590" w14:textId="77777777" w:rsidR="001C12DA" w:rsidRPr="000435C1" w:rsidRDefault="001C12DA" w:rsidP="001C12DA">
                  <w:pPr>
                    <w:rPr>
                      <w:color w:val="2D2D2D"/>
                      <w:spacing w:val="2"/>
                      <w:sz w:val="20"/>
                      <w:szCs w:val="20"/>
                      <w:shd w:val="clear" w:color="auto" w:fill="FFFFFF"/>
                    </w:rPr>
                  </w:pPr>
                  <w:r w:rsidRPr="00FB7179">
                    <w:rPr>
                      <w:sz w:val="20"/>
                      <w:szCs w:val="20"/>
                    </w:rPr>
                    <w:t xml:space="preserve">Общая длина, </w:t>
                  </w:r>
                  <w:proofErr w:type="gramStart"/>
                  <w:r w:rsidRPr="00FB7179">
                    <w:rPr>
                      <w:sz w:val="20"/>
                      <w:szCs w:val="20"/>
                    </w:rPr>
                    <w:t>мм</w:t>
                  </w:r>
                  <w:proofErr w:type="gramEnd"/>
                  <w:r w:rsidRPr="00FB7179">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4814F1C6" w14:textId="77777777" w:rsidR="001C12DA" w:rsidRPr="000435C1" w:rsidRDefault="001C12DA" w:rsidP="001C12DA">
                  <w:pPr>
                    <w:jc w:val="center"/>
                    <w:rPr>
                      <w:sz w:val="20"/>
                      <w:szCs w:val="20"/>
                    </w:rPr>
                  </w:pPr>
                  <w:r>
                    <w:rPr>
                      <w:sz w:val="20"/>
                      <w:szCs w:val="20"/>
                    </w:rPr>
                    <w:t>1950</w:t>
                  </w:r>
                </w:p>
              </w:tc>
              <w:tc>
                <w:tcPr>
                  <w:tcW w:w="3202" w:type="dxa"/>
                  <w:tcBorders>
                    <w:top w:val="single" w:sz="4" w:space="0" w:color="auto"/>
                    <w:left w:val="nil"/>
                    <w:bottom w:val="single" w:sz="4" w:space="0" w:color="auto"/>
                    <w:right w:val="single" w:sz="4" w:space="0" w:color="auto"/>
                  </w:tcBorders>
                </w:tcPr>
                <w:p w14:paraId="668C1850"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BA92C9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E005675" w14:textId="77777777" w:rsidR="001C12DA" w:rsidRPr="00230490" w:rsidRDefault="001C12DA" w:rsidP="001C12DA">
                  <w:pPr>
                    <w:spacing w:after="200" w:line="276" w:lineRule="auto"/>
                    <w:contextualSpacing/>
                    <w:rPr>
                      <w:sz w:val="20"/>
                      <w:szCs w:val="20"/>
                    </w:rPr>
                  </w:pPr>
                  <w:r>
                    <w:rPr>
                      <w:sz w:val="20"/>
                      <w:szCs w:val="20"/>
                    </w:rPr>
                    <w:t>2.14</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E01B073" w14:textId="77777777" w:rsidR="001C12DA" w:rsidRPr="000435C1" w:rsidRDefault="001C12DA" w:rsidP="001C12DA">
                  <w:pPr>
                    <w:rPr>
                      <w:color w:val="2D2D2D"/>
                      <w:spacing w:val="2"/>
                      <w:sz w:val="20"/>
                      <w:szCs w:val="20"/>
                      <w:shd w:val="clear" w:color="auto" w:fill="FFFFFF"/>
                    </w:rPr>
                  </w:pPr>
                  <w:r>
                    <w:rPr>
                      <w:sz w:val="20"/>
                      <w:szCs w:val="20"/>
                    </w:rPr>
                    <w:t>Дезинфекция</w:t>
                  </w:r>
                  <w:r w:rsidRPr="00FB7179">
                    <w:rPr>
                      <w:sz w:val="20"/>
                      <w:szCs w:val="20"/>
                    </w:rPr>
                    <w:t xml:space="preserve"> клапанов вода/воздух и аспирации</w:t>
                  </w:r>
                </w:p>
              </w:tc>
              <w:tc>
                <w:tcPr>
                  <w:tcW w:w="2043" w:type="dxa"/>
                  <w:tcBorders>
                    <w:top w:val="single" w:sz="4" w:space="0" w:color="auto"/>
                    <w:left w:val="nil"/>
                    <w:bottom w:val="single" w:sz="4" w:space="0" w:color="auto"/>
                    <w:right w:val="single" w:sz="4" w:space="0" w:color="auto"/>
                  </w:tcBorders>
                  <w:shd w:val="clear" w:color="auto" w:fill="auto"/>
                  <w:vAlign w:val="center"/>
                </w:tcPr>
                <w:p w14:paraId="51DB25FC" w14:textId="77777777" w:rsidR="001C12DA" w:rsidRPr="000435C1" w:rsidRDefault="001C12DA" w:rsidP="001C12DA">
                  <w:pPr>
                    <w:jc w:val="center"/>
                    <w:rPr>
                      <w:sz w:val="20"/>
                      <w:szCs w:val="20"/>
                    </w:rPr>
                  </w:pPr>
                  <w:r w:rsidRPr="00FB7179">
                    <w:rPr>
                      <w:bCs/>
                      <w:sz w:val="20"/>
                      <w:szCs w:val="20"/>
                    </w:rPr>
                    <w:t>Наличие</w:t>
                  </w:r>
                </w:p>
              </w:tc>
              <w:tc>
                <w:tcPr>
                  <w:tcW w:w="3202" w:type="dxa"/>
                  <w:tcBorders>
                    <w:top w:val="single" w:sz="4" w:space="0" w:color="auto"/>
                    <w:left w:val="nil"/>
                    <w:bottom w:val="single" w:sz="4" w:space="0" w:color="auto"/>
                    <w:right w:val="single" w:sz="4" w:space="0" w:color="auto"/>
                  </w:tcBorders>
                </w:tcPr>
                <w:p w14:paraId="5F4D1846"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6A2BF44D"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41F892D" w14:textId="77777777" w:rsidR="001C12DA" w:rsidRPr="00230490" w:rsidRDefault="001C12DA" w:rsidP="001C12DA">
                  <w:pPr>
                    <w:spacing w:after="200" w:line="276" w:lineRule="auto"/>
                    <w:contextualSpacing/>
                    <w:rPr>
                      <w:sz w:val="20"/>
                      <w:szCs w:val="20"/>
                    </w:rPr>
                  </w:pPr>
                  <w:r>
                    <w:rPr>
                      <w:sz w:val="20"/>
                      <w:szCs w:val="20"/>
                    </w:rPr>
                    <w:t>2.15</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18DE364D" w14:textId="77777777" w:rsidR="001C12DA" w:rsidRPr="000435C1" w:rsidRDefault="001C12DA" w:rsidP="001C12DA">
                  <w:pPr>
                    <w:rPr>
                      <w:color w:val="2D2D2D"/>
                      <w:spacing w:val="2"/>
                      <w:sz w:val="20"/>
                      <w:szCs w:val="20"/>
                      <w:shd w:val="clear" w:color="auto" w:fill="FFFFFF"/>
                    </w:rPr>
                  </w:pPr>
                  <w:r w:rsidRPr="00FB7179">
                    <w:rPr>
                      <w:sz w:val="20"/>
                      <w:szCs w:val="20"/>
                    </w:rPr>
                    <w:t>Специальный разъем (заземление) на эндоскопе для работы с электрохирургическим инструментарием</w:t>
                  </w:r>
                </w:p>
              </w:tc>
              <w:tc>
                <w:tcPr>
                  <w:tcW w:w="2043" w:type="dxa"/>
                  <w:tcBorders>
                    <w:top w:val="single" w:sz="4" w:space="0" w:color="auto"/>
                    <w:left w:val="nil"/>
                    <w:bottom w:val="single" w:sz="4" w:space="0" w:color="auto"/>
                    <w:right w:val="single" w:sz="4" w:space="0" w:color="auto"/>
                  </w:tcBorders>
                  <w:shd w:val="clear" w:color="auto" w:fill="auto"/>
                  <w:vAlign w:val="center"/>
                </w:tcPr>
                <w:p w14:paraId="1FD5EF3B" w14:textId="77777777" w:rsidR="001C12DA" w:rsidRPr="000435C1" w:rsidRDefault="001C12DA" w:rsidP="001C12DA">
                  <w:pPr>
                    <w:jc w:val="center"/>
                    <w:rPr>
                      <w:sz w:val="20"/>
                      <w:szCs w:val="20"/>
                    </w:rPr>
                  </w:pPr>
                  <w:r w:rsidRPr="00FB7179">
                    <w:rPr>
                      <w:bCs/>
                      <w:sz w:val="20"/>
                      <w:szCs w:val="20"/>
                    </w:rPr>
                    <w:t>Наличие</w:t>
                  </w:r>
                </w:p>
              </w:tc>
              <w:tc>
                <w:tcPr>
                  <w:tcW w:w="3202" w:type="dxa"/>
                  <w:tcBorders>
                    <w:top w:val="single" w:sz="4" w:space="0" w:color="auto"/>
                    <w:left w:val="nil"/>
                    <w:bottom w:val="single" w:sz="4" w:space="0" w:color="auto"/>
                    <w:right w:val="single" w:sz="4" w:space="0" w:color="auto"/>
                  </w:tcBorders>
                </w:tcPr>
                <w:p w14:paraId="6D477A4E"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0881B5C8"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3481274" w14:textId="77777777" w:rsidR="001C12DA" w:rsidRPr="00230490" w:rsidRDefault="001C12DA" w:rsidP="001C12DA">
                  <w:pPr>
                    <w:spacing w:after="200" w:line="276" w:lineRule="auto"/>
                    <w:contextualSpacing/>
                    <w:rPr>
                      <w:sz w:val="20"/>
                      <w:szCs w:val="20"/>
                    </w:rPr>
                  </w:pPr>
                  <w:r>
                    <w:rPr>
                      <w:sz w:val="20"/>
                      <w:szCs w:val="20"/>
                    </w:rPr>
                    <w:t>2.16</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6EF8B5DE" w14:textId="77777777" w:rsidR="001C12DA" w:rsidRPr="000435C1" w:rsidRDefault="001C12DA" w:rsidP="001C12DA">
                  <w:pPr>
                    <w:rPr>
                      <w:color w:val="2D2D2D"/>
                      <w:spacing w:val="2"/>
                      <w:sz w:val="20"/>
                      <w:szCs w:val="20"/>
                      <w:shd w:val="clear" w:color="auto" w:fill="FFFFFF"/>
                    </w:rPr>
                  </w:pPr>
                  <w:r w:rsidRPr="00FB7179">
                    <w:rPr>
                      <w:sz w:val="20"/>
                      <w:szCs w:val="20"/>
                    </w:rPr>
                    <w:t xml:space="preserve">Программируемые кнопки на рукоятке эндоскопа для дистанционного управления, </w:t>
                  </w:r>
                  <w:proofErr w:type="spellStart"/>
                  <w:proofErr w:type="gramStart"/>
                  <w:r w:rsidRPr="00FB7179">
                    <w:rPr>
                      <w:sz w:val="20"/>
                      <w:szCs w:val="20"/>
                    </w:rPr>
                    <w:t>шт</w:t>
                  </w:r>
                  <w:proofErr w:type="spellEnd"/>
                  <w:proofErr w:type="gramEnd"/>
                  <w:r w:rsidRPr="00FB7179">
                    <w:rPr>
                      <w:sz w:val="20"/>
                      <w:szCs w:val="20"/>
                    </w:rPr>
                    <w:t>, не менее</w:t>
                  </w:r>
                </w:p>
              </w:tc>
              <w:tc>
                <w:tcPr>
                  <w:tcW w:w="2043" w:type="dxa"/>
                  <w:tcBorders>
                    <w:top w:val="single" w:sz="4" w:space="0" w:color="auto"/>
                    <w:left w:val="nil"/>
                    <w:bottom w:val="single" w:sz="4" w:space="0" w:color="auto"/>
                    <w:right w:val="single" w:sz="4" w:space="0" w:color="auto"/>
                  </w:tcBorders>
                  <w:shd w:val="clear" w:color="auto" w:fill="auto"/>
                </w:tcPr>
                <w:p w14:paraId="5665FBA9" w14:textId="77777777" w:rsidR="001C12DA" w:rsidRPr="000435C1" w:rsidRDefault="001C12DA" w:rsidP="001C12DA">
                  <w:pPr>
                    <w:jc w:val="center"/>
                    <w:rPr>
                      <w:sz w:val="20"/>
                      <w:szCs w:val="20"/>
                    </w:rPr>
                  </w:pPr>
                  <w:r w:rsidRPr="00FB7179">
                    <w:rPr>
                      <w:sz w:val="20"/>
                      <w:szCs w:val="20"/>
                    </w:rPr>
                    <w:t>4</w:t>
                  </w:r>
                </w:p>
              </w:tc>
              <w:tc>
                <w:tcPr>
                  <w:tcW w:w="3202" w:type="dxa"/>
                  <w:tcBorders>
                    <w:top w:val="single" w:sz="4" w:space="0" w:color="auto"/>
                    <w:left w:val="nil"/>
                    <w:bottom w:val="single" w:sz="4" w:space="0" w:color="auto"/>
                    <w:right w:val="single" w:sz="4" w:space="0" w:color="auto"/>
                  </w:tcBorders>
                </w:tcPr>
                <w:p w14:paraId="21745F88"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DDDD0E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327772B" w14:textId="77777777" w:rsidR="001C12DA" w:rsidRPr="00230490" w:rsidRDefault="001C12DA" w:rsidP="001C12DA">
                  <w:pPr>
                    <w:spacing w:after="200" w:line="276" w:lineRule="auto"/>
                    <w:contextualSpacing/>
                    <w:rPr>
                      <w:sz w:val="20"/>
                      <w:szCs w:val="20"/>
                    </w:rPr>
                  </w:pPr>
                  <w:r>
                    <w:rPr>
                      <w:sz w:val="20"/>
                      <w:szCs w:val="20"/>
                    </w:rPr>
                    <w:t>2.17</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C13B1B1" w14:textId="77777777" w:rsidR="001C12DA" w:rsidRPr="000435C1" w:rsidRDefault="001C12DA" w:rsidP="001C12DA">
                  <w:pPr>
                    <w:rPr>
                      <w:color w:val="2D2D2D"/>
                      <w:spacing w:val="2"/>
                      <w:sz w:val="20"/>
                      <w:szCs w:val="20"/>
                      <w:shd w:val="clear" w:color="auto" w:fill="FFFFFF"/>
                    </w:rPr>
                  </w:pPr>
                  <w:r w:rsidRPr="00FB7179">
                    <w:rPr>
                      <w:color w:val="000000"/>
                      <w:spacing w:val="2"/>
                      <w:sz w:val="20"/>
                      <w:szCs w:val="20"/>
                      <w:shd w:val="clear" w:color="auto" w:fill="FFFFFF"/>
                    </w:rPr>
                    <w:t xml:space="preserve">Поддержка функции идентификации </w:t>
                  </w:r>
                  <w:proofErr w:type="spellStart"/>
                  <w:r w:rsidRPr="00FB7179">
                    <w:rPr>
                      <w:color w:val="000000"/>
                      <w:spacing w:val="2"/>
                      <w:sz w:val="20"/>
                      <w:szCs w:val="20"/>
                      <w:shd w:val="clear" w:color="auto" w:fill="FFFFFF"/>
                    </w:rPr>
                    <w:t>видеоколоноскопа</w:t>
                  </w:r>
                  <w:proofErr w:type="spellEnd"/>
                  <w:r w:rsidRPr="00FB7179">
                    <w:rPr>
                      <w:color w:val="000000"/>
                      <w:spacing w:val="2"/>
                      <w:sz w:val="20"/>
                      <w:szCs w:val="20"/>
                      <w:shd w:val="clear" w:color="auto" w:fill="FFFFFF"/>
                    </w:rPr>
                    <w:t xml:space="preserve"> с отображением информации о модели, серийном номере</w:t>
                  </w:r>
                </w:p>
              </w:tc>
              <w:tc>
                <w:tcPr>
                  <w:tcW w:w="2043" w:type="dxa"/>
                  <w:tcBorders>
                    <w:top w:val="single" w:sz="4" w:space="0" w:color="auto"/>
                    <w:left w:val="nil"/>
                    <w:bottom w:val="single" w:sz="4" w:space="0" w:color="auto"/>
                    <w:right w:val="single" w:sz="4" w:space="0" w:color="auto"/>
                  </w:tcBorders>
                  <w:shd w:val="clear" w:color="auto" w:fill="auto"/>
                  <w:vAlign w:val="center"/>
                </w:tcPr>
                <w:p w14:paraId="2A94C3EB" w14:textId="77777777" w:rsidR="001C12DA" w:rsidRPr="000435C1" w:rsidRDefault="001C12DA" w:rsidP="001C12DA">
                  <w:pPr>
                    <w:jc w:val="center"/>
                    <w:rPr>
                      <w:sz w:val="20"/>
                      <w:szCs w:val="20"/>
                    </w:rPr>
                  </w:pPr>
                  <w:r w:rsidRPr="00FB7179">
                    <w:rPr>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282CE870"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322DD5F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1A3FAF2" w14:textId="77777777" w:rsidR="001C12DA" w:rsidRPr="00230490" w:rsidRDefault="001C12DA" w:rsidP="001C12DA">
                  <w:pPr>
                    <w:spacing w:after="200" w:line="276" w:lineRule="auto"/>
                    <w:contextualSpacing/>
                    <w:rPr>
                      <w:sz w:val="20"/>
                      <w:szCs w:val="20"/>
                    </w:rPr>
                  </w:pPr>
                  <w:r>
                    <w:rPr>
                      <w:sz w:val="20"/>
                      <w:szCs w:val="20"/>
                    </w:rPr>
                    <w:t>2.18</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2ADEE544" w14:textId="77777777" w:rsidR="001C12DA" w:rsidRPr="000435C1" w:rsidRDefault="001C12DA" w:rsidP="001C12DA">
                  <w:pPr>
                    <w:rPr>
                      <w:color w:val="2D2D2D"/>
                      <w:spacing w:val="2"/>
                      <w:sz w:val="20"/>
                      <w:szCs w:val="20"/>
                      <w:shd w:val="clear" w:color="auto" w:fill="FFFFFF"/>
                    </w:rPr>
                  </w:pPr>
                  <w:r w:rsidRPr="00DF1411">
                    <w:rPr>
                      <w:sz w:val="20"/>
                      <w:szCs w:val="20"/>
                    </w:rPr>
                    <w:t>Поддержка функции улучшения изображения и подчеркивания контуров и границ слизистой оболочки</w:t>
                  </w:r>
                </w:p>
              </w:tc>
              <w:tc>
                <w:tcPr>
                  <w:tcW w:w="2043" w:type="dxa"/>
                  <w:tcBorders>
                    <w:top w:val="single" w:sz="4" w:space="0" w:color="auto"/>
                    <w:left w:val="nil"/>
                    <w:bottom w:val="single" w:sz="4" w:space="0" w:color="auto"/>
                    <w:right w:val="single" w:sz="4" w:space="0" w:color="auto"/>
                  </w:tcBorders>
                  <w:shd w:val="clear" w:color="auto" w:fill="auto"/>
                </w:tcPr>
                <w:p w14:paraId="440E22E4" w14:textId="77777777" w:rsidR="001C12DA" w:rsidRPr="000435C1" w:rsidRDefault="001C12DA" w:rsidP="001C12DA">
                  <w:pPr>
                    <w:jc w:val="center"/>
                    <w:rPr>
                      <w:sz w:val="20"/>
                      <w:szCs w:val="20"/>
                    </w:rPr>
                  </w:pPr>
                  <w:r w:rsidRPr="00DF1411">
                    <w:rPr>
                      <w:sz w:val="20"/>
                      <w:szCs w:val="20"/>
                    </w:rPr>
                    <w:t>Наличие</w:t>
                  </w:r>
                </w:p>
              </w:tc>
              <w:tc>
                <w:tcPr>
                  <w:tcW w:w="3202" w:type="dxa"/>
                  <w:tcBorders>
                    <w:top w:val="single" w:sz="4" w:space="0" w:color="auto"/>
                    <w:left w:val="nil"/>
                    <w:bottom w:val="single" w:sz="4" w:space="0" w:color="auto"/>
                    <w:right w:val="single" w:sz="4" w:space="0" w:color="auto"/>
                  </w:tcBorders>
                </w:tcPr>
                <w:p w14:paraId="6D5D5FB7" w14:textId="77777777" w:rsidR="001C12DA" w:rsidRPr="001D5D61" w:rsidRDefault="001C12DA" w:rsidP="001C12DA">
                  <w:pPr>
                    <w:jc w:val="center"/>
                    <w:rPr>
                      <w:bCs/>
                      <w:sz w:val="20"/>
                      <w:szCs w:val="20"/>
                    </w:rPr>
                  </w:pPr>
                  <w:r w:rsidRPr="00DF1411">
                    <w:rPr>
                      <w:sz w:val="20"/>
                      <w:szCs w:val="20"/>
                    </w:rPr>
                    <w:t>Для диагностики заболеваний на ранних стадиях</w:t>
                  </w:r>
                </w:p>
              </w:tc>
            </w:tr>
            <w:tr w:rsidR="001C12DA" w:rsidRPr="00230490" w14:paraId="64D5B91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376EA9B" w14:textId="77777777" w:rsidR="001C12DA" w:rsidRDefault="001C12DA" w:rsidP="001C12DA">
                  <w:pPr>
                    <w:spacing w:after="200" w:line="276" w:lineRule="auto"/>
                    <w:contextualSpacing/>
                    <w:rPr>
                      <w:sz w:val="20"/>
                      <w:szCs w:val="20"/>
                    </w:rPr>
                  </w:pPr>
                  <w:r>
                    <w:rPr>
                      <w:sz w:val="20"/>
                      <w:szCs w:val="20"/>
                    </w:rPr>
                    <w:t>2.19</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24130FC8" w14:textId="77777777" w:rsidR="001C12DA" w:rsidRPr="004662D1" w:rsidRDefault="001C12DA" w:rsidP="001C12DA">
                  <w:pPr>
                    <w:rPr>
                      <w:sz w:val="20"/>
                      <w:szCs w:val="20"/>
                    </w:rPr>
                  </w:pPr>
                  <w:r>
                    <w:rPr>
                      <w:sz w:val="20"/>
                      <w:szCs w:val="20"/>
                    </w:rPr>
                    <w:t>Дополнительный водный канал</w:t>
                  </w:r>
                </w:p>
              </w:tc>
              <w:tc>
                <w:tcPr>
                  <w:tcW w:w="2043" w:type="dxa"/>
                  <w:tcBorders>
                    <w:top w:val="single" w:sz="4" w:space="0" w:color="auto"/>
                    <w:left w:val="nil"/>
                    <w:bottom w:val="single" w:sz="4" w:space="0" w:color="auto"/>
                    <w:right w:val="single" w:sz="4" w:space="0" w:color="auto"/>
                  </w:tcBorders>
                  <w:shd w:val="clear" w:color="auto" w:fill="auto"/>
                </w:tcPr>
                <w:p w14:paraId="0A512C79" w14:textId="77777777" w:rsidR="001C12DA" w:rsidRPr="004662D1" w:rsidRDefault="001C12DA" w:rsidP="001C12DA">
                  <w:pPr>
                    <w:jc w:val="center"/>
                    <w:rPr>
                      <w:sz w:val="20"/>
                      <w:szCs w:val="20"/>
                    </w:rPr>
                  </w:pPr>
                  <w:r w:rsidRPr="004662D1">
                    <w:rPr>
                      <w:sz w:val="20"/>
                      <w:szCs w:val="20"/>
                    </w:rPr>
                    <w:t>Наличие</w:t>
                  </w:r>
                </w:p>
              </w:tc>
              <w:tc>
                <w:tcPr>
                  <w:tcW w:w="3202" w:type="dxa"/>
                  <w:tcBorders>
                    <w:top w:val="single" w:sz="4" w:space="0" w:color="auto"/>
                    <w:left w:val="nil"/>
                    <w:bottom w:val="single" w:sz="4" w:space="0" w:color="auto"/>
                    <w:right w:val="single" w:sz="4" w:space="0" w:color="auto"/>
                  </w:tcBorders>
                </w:tcPr>
                <w:p w14:paraId="6723D600" w14:textId="77777777" w:rsidR="001C12DA" w:rsidRPr="00DF1411" w:rsidRDefault="001C12DA" w:rsidP="001C12DA">
                  <w:pPr>
                    <w:jc w:val="center"/>
                    <w:rPr>
                      <w:sz w:val="20"/>
                      <w:szCs w:val="20"/>
                    </w:rPr>
                  </w:pPr>
                  <w:r w:rsidRPr="006B010B">
                    <w:rPr>
                      <w:sz w:val="20"/>
                      <w:szCs w:val="20"/>
                    </w:rPr>
                    <w:t xml:space="preserve">Используется для очищения зоны обсервации при плохой предварительной подготовке пациента путём подачи водной </w:t>
                  </w:r>
                  <w:r w:rsidRPr="006B010B">
                    <w:rPr>
                      <w:sz w:val="20"/>
                      <w:szCs w:val="20"/>
                    </w:rPr>
                    <w:lastRenderedPageBreak/>
                    <w:t>струи</w:t>
                  </w:r>
                </w:p>
              </w:tc>
            </w:tr>
            <w:tr w:rsidR="001C12DA" w:rsidRPr="00230490" w14:paraId="5D62BF44"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62B2B5B" w14:textId="77777777" w:rsidR="001C12DA" w:rsidRPr="00230490" w:rsidRDefault="001C12DA" w:rsidP="001C12DA">
                  <w:pPr>
                    <w:spacing w:after="200" w:line="276" w:lineRule="auto"/>
                    <w:contextualSpacing/>
                    <w:rPr>
                      <w:sz w:val="20"/>
                      <w:szCs w:val="20"/>
                    </w:rPr>
                  </w:pPr>
                  <w:r>
                    <w:rPr>
                      <w:sz w:val="20"/>
                      <w:szCs w:val="20"/>
                    </w:rPr>
                    <w:lastRenderedPageBreak/>
                    <w:t>2.20</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712B2722" w14:textId="77777777" w:rsidR="001C12DA" w:rsidRPr="000435C1" w:rsidRDefault="001C12DA" w:rsidP="001C12DA">
                  <w:pPr>
                    <w:rPr>
                      <w:color w:val="2D2D2D"/>
                      <w:spacing w:val="2"/>
                      <w:sz w:val="20"/>
                      <w:szCs w:val="20"/>
                      <w:shd w:val="clear" w:color="auto" w:fill="FFFFFF"/>
                    </w:rPr>
                  </w:pPr>
                  <w:r w:rsidRPr="00FB7179">
                    <w:rPr>
                      <w:color w:val="2D2D2D"/>
                      <w:spacing w:val="2"/>
                      <w:sz w:val="20"/>
                      <w:szCs w:val="20"/>
                      <w:shd w:val="clear" w:color="auto" w:fill="FFFFFF"/>
                    </w:rPr>
                    <w:t>Совместимость с эндоскопическим оборудованием без дополнительных адаптеров</w:t>
                  </w:r>
                </w:p>
              </w:tc>
              <w:tc>
                <w:tcPr>
                  <w:tcW w:w="2043" w:type="dxa"/>
                  <w:tcBorders>
                    <w:top w:val="single" w:sz="4" w:space="0" w:color="auto"/>
                    <w:left w:val="nil"/>
                    <w:bottom w:val="single" w:sz="4" w:space="0" w:color="auto"/>
                    <w:right w:val="single" w:sz="4" w:space="0" w:color="auto"/>
                  </w:tcBorders>
                  <w:shd w:val="clear" w:color="auto" w:fill="auto"/>
                  <w:vAlign w:val="center"/>
                </w:tcPr>
                <w:p w14:paraId="1F8944E8" w14:textId="77777777" w:rsidR="001C12DA" w:rsidRPr="000435C1" w:rsidRDefault="001C12DA" w:rsidP="001C12DA">
                  <w:pPr>
                    <w:jc w:val="center"/>
                    <w:rPr>
                      <w:sz w:val="20"/>
                      <w:szCs w:val="20"/>
                    </w:rPr>
                  </w:pPr>
                  <w:r w:rsidRPr="00FB7179">
                    <w:rPr>
                      <w:sz w:val="20"/>
                      <w:szCs w:val="20"/>
                    </w:rPr>
                    <w:t>Наличие</w:t>
                  </w:r>
                </w:p>
              </w:tc>
              <w:tc>
                <w:tcPr>
                  <w:tcW w:w="3202" w:type="dxa"/>
                  <w:tcBorders>
                    <w:top w:val="single" w:sz="4" w:space="0" w:color="auto"/>
                    <w:left w:val="nil"/>
                    <w:bottom w:val="single" w:sz="4" w:space="0" w:color="auto"/>
                    <w:right w:val="single" w:sz="4" w:space="0" w:color="auto"/>
                  </w:tcBorders>
                </w:tcPr>
                <w:p w14:paraId="70252E01"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33A72D4"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0508AEA" w14:textId="77777777" w:rsidR="001C12DA" w:rsidRPr="00CC41C4" w:rsidRDefault="001C12DA" w:rsidP="001C12DA">
                  <w:pPr>
                    <w:spacing w:after="200" w:line="276" w:lineRule="auto"/>
                    <w:contextualSpacing/>
                    <w:rPr>
                      <w:b/>
                      <w:sz w:val="20"/>
                      <w:szCs w:val="20"/>
                    </w:rPr>
                  </w:pPr>
                  <w:r w:rsidRPr="00CC41C4">
                    <w:rPr>
                      <w:b/>
                      <w:sz w:val="20"/>
                      <w:szCs w:val="20"/>
                    </w:rPr>
                    <w:t>3</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1CEE0C7A" w14:textId="77777777" w:rsidR="001C12DA" w:rsidRPr="00FB7179" w:rsidRDefault="001C12DA" w:rsidP="001C12DA">
                  <w:pPr>
                    <w:rPr>
                      <w:color w:val="2D2D2D"/>
                      <w:spacing w:val="2"/>
                      <w:sz w:val="20"/>
                      <w:szCs w:val="20"/>
                      <w:shd w:val="clear" w:color="auto" w:fill="FFFFFF"/>
                    </w:rPr>
                  </w:pPr>
                  <w:r w:rsidRPr="000B66A5">
                    <w:rPr>
                      <w:b/>
                      <w:bCs/>
                      <w:sz w:val="20"/>
                      <w:szCs w:val="20"/>
                    </w:rPr>
                    <w:t>Тестер проверки герметичности эндоскопов (</w:t>
                  </w:r>
                  <w:proofErr w:type="spellStart"/>
                  <w:r w:rsidRPr="000B66A5">
                    <w:rPr>
                      <w:b/>
                      <w:bCs/>
                      <w:sz w:val="20"/>
                      <w:szCs w:val="20"/>
                    </w:rPr>
                    <w:t>течеискатель</w:t>
                  </w:r>
                  <w:proofErr w:type="spellEnd"/>
                  <w:r w:rsidRPr="000B66A5">
                    <w:rPr>
                      <w:b/>
                      <w:bCs/>
                      <w:sz w:val="20"/>
                      <w:szCs w:val="20"/>
                    </w:rPr>
                    <w:t>)</w:t>
                  </w:r>
                  <w:r>
                    <w:rPr>
                      <w:b/>
                      <w:bCs/>
                      <w:sz w:val="20"/>
                      <w:szCs w:val="20"/>
                    </w:rPr>
                    <w:t xml:space="preserve"> – 1 шт.</w:t>
                  </w:r>
                </w:p>
              </w:tc>
              <w:tc>
                <w:tcPr>
                  <w:tcW w:w="2043" w:type="dxa"/>
                  <w:tcBorders>
                    <w:top w:val="single" w:sz="4" w:space="0" w:color="auto"/>
                    <w:left w:val="nil"/>
                    <w:bottom w:val="single" w:sz="4" w:space="0" w:color="auto"/>
                    <w:right w:val="single" w:sz="4" w:space="0" w:color="auto"/>
                  </w:tcBorders>
                  <w:shd w:val="clear" w:color="auto" w:fill="auto"/>
                  <w:vAlign w:val="center"/>
                </w:tcPr>
                <w:p w14:paraId="73615326" w14:textId="77777777" w:rsidR="001C12DA" w:rsidRPr="00FB7179" w:rsidRDefault="001C12DA" w:rsidP="001C12DA">
                  <w:pPr>
                    <w:jc w:val="center"/>
                    <w:rPr>
                      <w:sz w:val="20"/>
                      <w:szCs w:val="20"/>
                    </w:rPr>
                  </w:pPr>
                  <w:r>
                    <w:rPr>
                      <w:b/>
                      <w:color w:val="000000"/>
                      <w:sz w:val="20"/>
                      <w:szCs w:val="20"/>
                    </w:rPr>
                    <w:t>Наличие</w:t>
                  </w:r>
                </w:p>
              </w:tc>
              <w:tc>
                <w:tcPr>
                  <w:tcW w:w="3202" w:type="dxa"/>
                  <w:tcBorders>
                    <w:top w:val="single" w:sz="4" w:space="0" w:color="auto"/>
                    <w:left w:val="nil"/>
                    <w:bottom w:val="single" w:sz="4" w:space="0" w:color="auto"/>
                    <w:right w:val="single" w:sz="4" w:space="0" w:color="auto"/>
                  </w:tcBorders>
                </w:tcPr>
                <w:p w14:paraId="77BFC6CC" w14:textId="77777777" w:rsidR="001C12DA" w:rsidRPr="001D5D61" w:rsidRDefault="001C12DA" w:rsidP="001C12DA">
                  <w:pPr>
                    <w:jc w:val="center"/>
                    <w:rPr>
                      <w:bCs/>
                      <w:sz w:val="20"/>
                      <w:szCs w:val="20"/>
                    </w:rPr>
                  </w:pPr>
                  <w:r w:rsidRPr="000E131C">
                    <w:rPr>
                      <w:sz w:val="20"/>
                      <w:szCs w:val="20"/>
                    </w:rPr>
                    <w:t xml:space="preserve">Для </w:t>
                  </w:r>
                  <w:r>
                    <w:rPr>
                      <w:sz w:val="20"/>
                      <w:szCs w:val="20"/>
                    </w:rPr>
                    <w:t xml:space="preserve">безопасной </w:t>
                  </w:r>
                  <w:r w:rsidRPr="000E131C">
                    <w:rPr>
                      <w:sz w:val="20"/>
                      <w:szCs w:val="20"/>
                    </w:rPr>
                    <w:t xml:space="preserve">работы и проведения </w:t>
                  </w:r>
                  <w:r>
                    <w:rPr>
                      <w:sz w:val="20"/>
                      <w:szCs w:val="20"/>
                    </w:rPr>
                    <w:t xml:space="preserve">обработки и </w:t>
                  </w:r>
                  <w:r w:rsidRPr="000E131C">
                    <w:rPr>
                      <w:sz w:val="20"/>
                      <w:szCs w:val="20"/>
                    </w:rPr>
                    <w:t>дезинфекции</w:t>
                  </w:r>
                </w:p>
              </w:tc>
            </w:tr>
            <w:tr w:rsidR="001C12DA" w:rsidRPr="00230490" w14:paraId="45D94B4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453E617" w14:textId="77777777" w:rsidR="001C12DA" w:rsidRDefault="001C12DA" w:rsidP="001C12DA">
                  <w:pPr>
                    <w:spacing w:after="200" w:line="276" w:lineRule="auto"/>
                    <w:contextualSpacing/>
                    <w:rPr>
                      <w:sz w:val="20"/>
                      <w:szCs w:val="20"/>
                    </w:rPr>
                  </w:pPr>
                  <w:r>
                    <w:rPr>
                      <w:sz w:val="20"/>
                      <w:szCs w:val="20"/>
                    </w:rPr>
                    <w:t>3.1</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61AEC73C" w14:textId="77777777" w:rsidR="001C12DA" w:rsidRPr="00FB7179" w:rsidRDefault="001C12DA" w:rsidP="001C12DA">
                  <w:pPr>
                    <w:rPr>
                      <w:color w:val="2D2D2D"/>
                      <w:spacing w:val="2"/>
                      <w:sz w:val="20"/>
                      <w:szCs w:val="20"/>
                      <w:shd w:val="clear" w:color="auto" w:fill="FFFFFF"/>
                    </w:rPr>
                  </w:pPr>
                  <w:r>
                    <w:rPr>
                      <w:sz w:val="20"/>
                      <w:szCs w:val="20"/>
                    </w:rPr>
                    <w:t>Устройство предназначено для осуществления контроля герметичности эндоскопа, предварительной промывки его каналов при помощи растворов моющих сре</w:t>
                  </w:r>
                  <w:proofErr w:type="gramStart"/>
                  <w:r>
                    <w:rPr>
                      <w:sz w:val="20"/>
                      <w:szCs w:val="20"/>
                    </w:rPr>
                    <w:t>дств с п</w:t>
                  </w:r>
                  <w:proofErr w:type="gramEnd"/>
                  <w:r>
                    <w:rPr>
                      <w:sz w:val="20"/>
                      <w:szCs w:val="20"/>
                    </w:rPr>
                    <w:t>оследующей продувкой</w:t>
                  </w:r>
                </w:p>
              </w:tc>
              <w:tc>
                <w:tcPr>
                  <w:tcW w:w="2043" w:type="dxa"/>
                  <w:tcBorders>
                    <w:top w:val="single" w:sz="4" w:space="0" w:color="auto"/>
                    <w:left w:val="nil"/>
                    <w:bottom w:val="single" w:sz="4" w:space="0" w:color="auto"/>
                    <w:right w:val="single" w:sz="4" w:space="0" w:color="auto"/>
                  </w:tcBorders>
                  <w:shd w:val="clear" w:color="auto" w:fill="auto"/>
                  <w:vAlign w:val="center"/>
                </w:tcPr>
                <w:p w14:paraId="091E428F" w14:textId="77777777" w:rsidR="001C12DA" w:rsidRPr="00FB7179" w:rsidRDefault="001C12DA" w:rsidP="001C12DA">
                  <w:pPr>
                    <w:jc w:val="center"/>
                    <w:rPr>
                      <w:sz w:val="20"/>
                      <w:szCs w:val="20"/>
                    </w:rPr>
                  </w:pPr>
                  <w:r w:rsidRPr="000B66A5">
                    <w:rPr>
                      <w:sz w:val="20"/>
                      <w:szCs w:val="20"/>
                    </w:rPr>
                    <w:t>Наличие</w:t>
                  </w:r>
                </w:p>
              </w:tc>
              <w:tc>
                <w:tcPr>
                  <w:tcW w:w="3202" w:type="dxa"/>
                  <w:tcBorders>
                    <w:top w:val="single" w:sz="4" w:space="0" w:color="auto"/>
                    <w:left w:val="nil"/>
                    <w:bottom w:val="single" w:sz="4" w:space="0" w:color="auto"/>
                    <w:right w:val="single" w:sz="4" w:space="0" w:color="auto"/>
                  </w:tcBorders>
                </w:tcPr>
                <w:p w14:paraId="68EC21CB" w14:textId="77777777" w:rsidR="001C12DA" w:rsidRPr="001D5D61" w:rsidRDefault="001C12DA" w:rsidP="001C12DA">
                  <w:pPr>
                    <w:jc w:val="center"/>
                    <w:rPr>
                      <w:bCs/>
                      <w:sz w:val="20"/>
                      <w:szCs w:val="20"/>
                    </w:rPr>
                  </w:pPr>
                  <w:r w:rsidRPr="000E131C">
                    <w:rPr>
                      <w:sz w:val="20"/>
                      <w:szCs w:val="20"/>
                    </w:rPr>
                    <w:t xml:space="preserve">Для </w:t>
                  </w:r>
                  <w:r>
                    <w:rPr>
                      <w:sz w:val="20"/>
                      <w:szCs w:val="20"/>
                    </w:rPr>
                    <w:t xml:space="preserve">безопасной </w:t>
                  </w:r>
                  <w:r w:rsidRPr="000E131C">
                    <w:rPr>
                      <w:sz w:val="20"/>
                      <w:szCs w:val="20"/>
                    </w:rPr>
                    <w:t xml:space="preserve">работы и проведения </w:t>
                  </w:r>
                  <w:r>
                    <w:rPr>
                      <w:sz w:val="20"/>
                      <w:szCs w:val="20"/>
                    </w:rPr>
                    <w:t xml:space="preserve">обработки и </w:t>
                  </w:r>
                  <w:r w:rsidRPr="000E131C">
                    <w:rPr>
                      <w:sz w:val="20"/>
                      <w:szCs w:val="20"/>
                    </w:rPr>
                    <w:t>дезинфекции</w:t>
                  </w:r>
                </w:p>
              </w:tc>
            </w:tr>
            <w:tr w:rsidR="001C12DA" w:rsidRPr="00230490" w14:paraId="3AAF130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C29B72A" w14:textId="77777777" w:rsidR="001C12DA" w:rsidRDefault="001C12DA" w:rsidP="001C12DA">
                  <w:pPr>
                    <w:spacing w:after="200" w:line="276" w:lineRule="auto"/>
                    <w:contextualSpacing/>
                    <w:rPr>
                      <w:sz w:val="20"/>
                      <w:szCs w:val="20"/>
                    </w:rPr>
                  </w:pPr>
                  <w:r>
                    <w:rPr>
                      <w:sz w:val="20"/>
                      <w:szCs w:val="20"/>
                    </w:rPr>
                    <w:t>3.2</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27648DF7" w14:textId="77777777" w:rsidR="001C12DA" w:rsidRPr="00FB7179" w:rsidRDefault="001C12DA" w:rsidP="001C12DA">
                  <w:pPr>
                    <w:rPr>
                      <w:color w:val="2D2D2D"/>
                      <w:spacing w:val="2"/>
                      <w:sz w:val="20"/>
                      <w:szCs w:val="20"/>
                      <w:shd w:val="clear" w:color="auto" w:fill="FFFFFF"/>
                    </w:rPr>
                  </w:pPr>
                  <w:r>
                    <w:rPr>
                      <w:sz w:val="20"/>
                      <w:szCs w:val="20"/>
                    </w:rPr>
                    <w:t xml:space="preserve">Напряжение сети питания внешнего блока, </w:t>
                  </w:r>
                  <w:proofErr w:type="gramStart"/>
                  <w:r>
                    <w:rPr>
                      <w:sz w:val="20"/>
                      <w:szCs w:val="20"/>
                    </w:rPr>
                    <w:t>В</w:t>
                  </w:r>
                  <w:proofErr w:type="gramEnd"/>
                </w:p>
              </w:tc>
              <w:tc>
                <w:tcPr>
                  <w:tcW w:w="2043" w:type="dxa"/>
                  <w:tcBorders>
                    <w:top w:val="nil"/>
                    <w:left w:val="nil"/>
                    <w:bottom w:val="single" w:sz="4" w:space="0" w:color="auto"/>
                    <w:right w:val="single" w:sz="4" w:space="0" w:color="auto"/>
                  </w:tcBorders>
                  <w:shd w:val="clear" w:color="auto" w:fill="auto"/>
                </w:tcPr>
                <w:p w14:paraId="57A7100D" w14:textId="77777777" w:rsidR="001C12DA" w:rsidRPr="00FB7179" w:rsidRDefault="001C12DA" w:rsidP="001C12DA">
                  <w:pPr>
                    <w:jc w:val="center"/>
                    <w:rPr>
                      <w:sz w:val="20"/>
                      <w:szCs w:val="20"/>
                    </w:rPr>
                  </w:pPr>
                  <w:r>
                    <w:rPr>
                      <w:sz w:val="20"/>
                      <w:szCs w:val="20"/>
                    </w:rPr>
                    <w:t>220</w:t>
                  </w:r>
                </w:p>
              </w:tc>
              <w:tc>
                <w:tcPr>
                  <w:tcW w:w="3202" w:type="dxa"/>
                  <w:tcBorders>
                    <w:top w:val="single" w:sz="4" w:space="0" w:color="auto"/>
                    <w:left w:val="nil"/>
                    <w:bottom w:val="single" w:sz="4" w:space="0" w:color="auto"/>
                    <w:right w:val="single" w:sz="4" w:space="0" w:color="auto"/>
                  </w:tcBorders>
                </w:tcPr>
                <w:p w14:paraId="3F1F9BF6"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434B30F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9797ACF" w14:textId="77777777" w:rsidR="001C12DA" w:rsidRDefault="001C12DA" w:rsidP="001C12DA">
                  <w:pPr>
                    <w:spacing w:after="200" w:line="276" w:lineRule="auto"/>
                    <w:contextualSpacing/>
                    <w:rPr>
                      <w:sz w:val="20"/>
                      <w:szCs w:val="20"/>
                    </w:rPr>
                  </w:pPr>
                  <w:r>
                    <w:rPr>
                      <w:sz w:val="20"/>
                      <w:szCs w:val="20"/>
                    </w:rPr>
                    <w:t>3.3</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746948CA" w14:textId="77777777" w:rsidR="001C12DA" w:rsidRPr="00FB7179" w:rsidRDefault="001C12DA" w:rsidP="001C12DA">
                  <w:pPr>
                    <w:rPr>
                      <w:color w:val="2D2D2D"/>
                      <w:spacing w:val="2"/>
                      <w:sz w:val="20"/>
                      <w:szCs w:val="20"/>
                      <w:shd w:val="clear" w:color="auto" w:fill="FFFFFF"/>
                    </w:rPr>
                  </w:pPr>
                  <w:r>
                    <w:rPr>
                      <w:sz w:val="20"/>
                      <w:szCs w:val="20"/>
                    </w:rPr>
                    <w:t xml:space="preserve">Частота сети питания внешнего блока, </w:t>
                  </w:r>
                  <w:proofErr w:type="gramStart"/>
                  <w:r>
                    <w:rPr>
                      <w:sz w:val="20"/>
                      <w:szCs w:val="20"/>
                    </w:rPr>
                    <w:t>Гц</w:t>
                  </w:r>
                  <w:proofErr w:type="gramEnd"/>
                </w:p>
              </w:tc>
              <w:tc>
                <w:tcPr>
                  <w:tcW w:w="2043" w:type="dxa"/>
                  <w:tcBorders>
                    <w:top w:val="nil"/>
                    <w:left w:val="nil"/>
                    <w:bottom w:val="single" w:sz="4" w:space="0" w:color="auto"/>
                    <w:right w:val="single" w:sz="4" w:space="0" w:color="auto"/>
                  </w:tcBorders>
                  <w:shd w:val="clear" w:color="auto" w:fill="auto"/>
                </w:tcPr>
                <w:p w14:paraId="061A5550" w14:textId="77777777" w:rsidR="001C12DA" w:rsidRPr="00FB7179" w:rsidRDefault="001C12DA" w:rsidP="001C12DA">
                  <w:pPr>
                    <w:jc w:val="center"/>
                    <w:rPr>
                      <w:sz w:val="20"/>
                      <w:szCs w:val="20"/>
                    </w:rPr>
                  </w:pPr>
                  <w:r>
                    <w:rPr>
                      <w:sz w:val="20"/>
                      <w:szCs w:val="20"/>
                    </w:rPr>
                    <w:t>50</w:t>
                  </w:r>
                </w:p>
              </w:tc>
              <w:tc>
                <w:tcPr>
                  <w:tcW w:w="3202" w:type="dxa"/>
                  <w:tcBorders>
                    <w:top w:val="single" w:sz="4" w:space="0" w:color="auto"/>
                    <w:left w:val="nil"/>
                    <w:bottom w:val="single" w:sz="4" w:space="0" w:color="auto"/>
                    <w:right w:val="single" w:sz="4" w:space="0" w:color="auto"/>
                  </w:tcBorders>
                </w:tcPr>
                <w:p w14:paraId="3B478F24"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4E2D39A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6A177BA" w14:textId="77777777" w:rsidR="001C12DA" w:rsidRDefault="001C12DA" w:rsidP="001C12DA">
                  <w:pPr>
                    <w:spacing w:after="200" w:line="276" w:lineRule="auto"/>
                    <w:contextualSpacing/>
                    <w:rPr>
                      <w:sz w:val="20"/>
                      <w:szCs w:val="20"/>
                    </w:rPr>
                  </w:pPr>
                  <w:r>
                    <w:rPr>
                      <w:sz w:val="20"/>
                      <w:szCs w:val="20"/>
                    </w:rPr>
                    <w:t>3.4</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6B7ADCCE" w14:textId="77777777" w:rsidR="001C12DA" w:rsidRPr="00FB7179" w:rsidRDefault="001C12DA" w:rsidP="001C12DA">
                  <w:pPr>
                    <w:rPr>
                      <w:color w:val="2D2D2D"/>
                      <w:spacing w:val="2"/>
                      <w:sz w:val="20"/>
                      <w:szCs w:val="20"/>
                      <w:shd w:val="clear" w:color="auto" w:fill="FFFFFF"/>
                    </w:rPr>
                  </w:pPr>
                  <w:r>
                    <w:rPr>
                      <w:sz w:val="20"/>
                      <w:szCs w:val="20"/>
                    </w:rPr>
                    <w:t xml:space="preserve">Напряжение питания устройства, </w:t>
                  </w:r>
                  <w:proofErr w:type="gramStart"/>
                  <w:r>
                    <w:rPr>
                      <w:sz w:val="20"/>
                      <w:szCs w:val="20"/>
                    </w:rPr>
                    <w:t>В</w:t>
                  </w:r>
                  <w:proofErr w:type="gramEnd"/>
                </w:p>
              </w:tc>
              <w:tc>
                <w:tcPr>
                  <w:tcW w:w="2043" w:type="dxa"/>
                  <w:tcBorders>
                    <w:top w:val="nil"/>
                    <w:left w:val="nil"/>
                    <w:bottom w:val="single" w:sz="4" w:space="0" w:color="auto"/>
                    <w:right w:val="single" w:sz="4" w:space="0" w:color="auto"/>
                  </w:tcBorders>
                  <w:shd w:val="clear" w:color="auto" w:fill="auto"/>
                </w:tcPr>
                <w:p w14:paraId="6375BA8D" w14:textId="77777777" w:rsidR="001C12DA" w:rsidRPr="00FB7179" w:rsidRDefault="001C12DA" w:rsidP="001C12DA">
                  <w:pPr>
                    <w:jc w:val="center"/>
                    <w:rPr>
                      <w:sz w:val="20"/>
                      <w:szCs w:val="20"/>
                    </w:rPr>
                  </w:pPr>
                  <w:r>
                    <w:rPr>
                      <w:sz w:val="20"/>
                      <w:szCs w:val="20"/>
                    </w:rPr>
                    <w:t>12</w:t>
                  </w:r>
                </w:p>
              </w:tc>
              <w:tc>
                <w:tcPr>
                  <w:tcW w:w="3202" w:type="dxa"/>
                  <w:tcBorders>
                    <w:top w:val="single" w:sz="4" w:space="0" w:color="auto"/>
                    <w:left w:val="nil"/>
                    <w:bottom w:val="single" w:sz="4" w:space="0" w:color="auto"/>
                    <w:right w:val="single" w:sz="4" w:space="0" w:color="auto"/>
                  </w:tcBorders>
                </w:tcPr>
                <w:p w14:paraId="3682ACD5"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74DE104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8098014" w14:textId="77777777" w:rsidR="001C12DA" w:rsidRDefault="001C12DA" w:rsidP="001C12DA">
                  <w:pPr>
                    <w:spacing w:after="200" w:line="276" w:lineRule="auto"/>
                    <w:contextualSpacing/>
                    <w:rPr>
                      <w:sz w:val="20"/>
                      <w:szCs w:val="20"/>
                    </w:rPr>
                  </w:pPr>
                  <w:r>
                    <w:rPr>
                      <w:sz w:val="20"/>
                      <w:szCs w:val="20"/>
                    </w:rPr>
                    <w:t>3.5</w:t>
                  </w:r>
                </w:p>
              </w:tc>
              <w:tc>
                <w:tcPr>
                  <w:tcW w:w="4175" w:type="dxa"/>
                  <w:tcBorders>
                    <w:top w:val="nil"/>
                    <w:left w:val="single" w:sz="4" w:space="0" w:color="auto"/>
                    <w:bottom w:val="single" w:sz="4" w:space="0" w:color="auto"/>
                    <w:right w:val="single" w:sz="4" w:space="0" w:color="auto"/>
                  </w:tcBorders>
                  <w:shd w:val="clear" w:color="auto" w:fill="auto"/>
                  <w:tcMar>
                    <w:left w:w="93" w:type="dxa"/>
                  </w:tcMar>
                  <w:vAlign w:val="bottom"/>
                </w:tcPr>
                <w:p w14:paraId="5F8352E2" w14:textId="77777777" w:rsidR="001C12DA" w:rsidRPr="00FB7179" w:rsidRDefault="001C12DA" w:rsidP="001C12DA">
                  <w:pPr>
                    <w:rPr>
                      <w:color w:val="2D2D2D"/>
                      <w:spacing w:val="2"/>
                      <w:sz w:val="20"/>
                      <w:szCs w:val="20"/>
                      <w:shd w:val="clear" w:color="auto" w:fill="FFFFFF"/>
                    </w:rPr>
                  </w:pPr>
                  <w:r>
                    <w:rPr>
                      <w:sz w:val="20"/>
                      <w:szCs w:val="20"/>
                    </w:rPr>
                    <w:t>Потребление электроэнергии, ВА</w:t>
                  </w:r>
                </w:p>
              </w:tc>
              <w:tc>
                <w:tcPr>
                  <w:tcW w:w="2043" w:type="dxa"/>
                  <w:tcBorders>
                    <w:top w:val="nil"/>
                    <w:left w:val="nil"/>
                    <w:bottom w:val="single" w:sz="4" w:space="0" w:color="auto"/>
                    <w:right w:val="single" w:sz="4" w:space="0" w:color="auto"/>
                  </w:tcBorders>
                  <w:shd w:val="clear" w:color="auto" w:fill="auto"/>
                  <w:vAlign w:val="center"/>
                </w:tcPr>
                <w:p w14:paraId="4C0F9D37" w14:textId="77777777" w:rsidR="001C12DA" w:rsidRPr="00FB7179" w:rsidRDefault="001C12DA" w:rsidP="001C12DA">
                  <w:pPr>
                    <w:jc w:val="center"/>
                    <w:rPr>
                      <w:sz w:val="20"/>
                      <w:szCs w:val="20"/>
                    </w:rPr>
                  </w:pPr>
                  <w:r>
                    <w:rPr>
                      <w:sz w:val="20"/>
                      <w:szCs w:val="20"/>
                    </w:rPr>
                    <w:t>Не более 20</w:t>
                  </w:r>
                </w:p>
              </w:tc>
              <w:tc>
                <w:tcPr>
                  <w:tcW w:w="3202" w:type="dxa"/>
                  <w:tcBorders>
                    <w:top w:val="single" w:sz="4" w:space="0" w:color="auto"/>
                    <w:left w:val="nil"/>
                    <w:bottom w:val="single" w:sz="4" w:space="0" w:color="auto"/>
                    <w:right w:val="single" w:sz="4" w:space="0" w:color="auto"/>
                  </w:tcBorders>
                </w:tcPr>
                <w:p w14:paraId="0E0F1D27"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2C19153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624171E" w14:textId="77777777" w:rsidR="001C12DA" w:rsidRDefault="001C12DA" w:rsidP="001C12DA">
                  <w:pPr>
                    <w:spacing w:after="200" w:line="276" w:lineRule="auto"/>
                    <w:contextualSpacing/>
                    <w:rPr>
                      <w:sz w:val="20"/>
                      <w:szCs w:val="20"/>
                    </w:rPr>
                  </w:pPr>
                  <w:r>
                    <w:rPr>
                      <w:sz w:val="20"/>
                      <w:szCs w:val="20"/>
                    </w:rPr>
                    <w:t>3.6</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319795C4" w14:textId="77777777" w:rsidR="001C12DA" w:rsidRPr="00FB7179" w:rsidRDefault="001C12DA" w:rsidP="001C12DA">
                  <w:pPr>
                    <w:rPr>
                      <w:color w:val="2D2D2D"/>
                      <w:spacing w:val="2"/>
                      <w:sz w:val="20"/>
                      <w:szCs w:val="20"/>
                      <w:shd w:val="clear" w:color="auto" w:fill="FFFFFF"/>
                    </w:rPr>
                  </w:pPr>
                  <w:r>
                    <w:rPr>
                      <w:sz w:val="20"/>
                      <w:szCs w:val="20"/>
                    </w:rPr>
                    <w:t>Класс IP (Класс защиты от проникновения загрязнений)</w:t>
                  </w:r>
                </w:p>
              </w:tc>
              <w:tc>
                <w:tcPr>
                  <w:tcW w:w="2043" w:type="dxa"/>
                  <w:tcBorders>
                    <w:top w:val="nil"/>
                    <w:left w:val="nil"/>
                    <w:bottom w:val="single" w:sz="4" w:space="0" w:color="auto"/>
                    <w:right w:val="single" w:sz="4" w:space="0" w:color="auto"/>
                  </w:tcBorders>
                  <w:shd w:val="clear" w:color="auto" w:fill="auto"/>
                  <w:vAlign w:val="center"/>
                </w:tcPr>
                <w:p w14:paraId="1F595F11" w14:textId="77777777" w:rsidR="001C12DA" w:rsidRPr="00FB7179" w:rsidRDefault="001C12DA" w:rsidP="001C12DA">
                  <w:pPr>
                    <w:jc w:val="center"/>
                    <w:rPr>
                      <w:sz w:val="20"/>
                      <w:szCs w:val="20"/>
                    </w:rPr>
                  </w:pPr>
                  <w:proofErr w:type="spellStart"/>
                  <w:r>
                    <w:rPr>
                      <w:sz w:val="20"/>
                      <w:szCs w:val="20"/>
                    </w:rPr>
                    <w:t>н.д</w:t>
                  </w:r>
                  <w:proofErr w:type="spellEnd"/>
                  <w:r>
                    <w:rPr>
                      <w:sz w:val="20"/>
                      <w:szCs w:val="20"/>
                    </w:rPr>
                    <w:t>.</w:t>
                  </w:r>
                </w:p>
              </w:tc>
              <w:tc>
                <w:tcPr>
                  <w:tcW w:w="3202" w:type="dxa"/>
                  <w:tcBorders>
                    <w:top w:val="single" w:sz="4" w:space="0" w:color="auto"/>
                    <w:left w:val="nil"/>
                    <w:bottom w:val="single" w:sz="4" w:space="0" w:color="auto"/>
                    <w:right w:val="single" w:sz="4" w:space="0" w:color="auto"/>
                  </w:tcBorders>
                </w:tcPr>
                <w:p w14:paraId="42A0C101"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6CA8372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94E9366" w14:textId="77777777" w:rsidR="001C12DA" w:rsidRDefault="001C12DA" w:rsidP="001C12DA">
                  <w:pPr>
                    <w:spacing w:after="200" w:line="276" w:lineRule="auto"/>
                    <w:contextualSpacing/>
                    <w:rPr>
                      <w:sz w:val="20"/>
                      <w:szCs w:val="20"/>
                    </w:rPr>
                  </w:pPr>
                  <w:r>
                    <w:rPr>
                      <w:sz w:val="20"/>
                      <w:szCs w:val="20"/>
                    </w:rPr>
                    <w:t>3.7</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36799C67" w14:textId="77777777" w:rsidR="001C12DA" w:rsidRPr="00FB7179" w:rsidRDefault="001C12DA" w:rsidP="001C12DA">
                  <w:pPr>
                    <w:rPr>
                      <w:color w:val="2D2D2D"/>
                      <w:spacing w:val="2"/>
                      <w:sz w:val="20"/>
                      <w:szCs w:val="20"/>
                      <w:shd w:val="clear" w:color="auto" w:fill="FFFFFF"/>
                    </w:rPr>
                  </w:pPr>
                  <w:r>
                    <w:rPr>
                      <w:sz w:val="20"/>
                      <w:szCs w:val="20"/>
                    </w:rPr>
                    <w:t>Быстроразъемное соединение с обратным клапаном</w:t>
                  </w:r>
                </w:p>
              </w:tc>
              <w:tc>
                <w:tcPr>
                  <w:tcW w:w="2043" w:type="dxa"/>
                  <w:tcBorders>
                    <w:top w:val="nil"/>
                    <w:left w:val="nil"/>
                    <w:bottom w:val="single" w:sz="4" w:space="0" w:color="auto"/>
                    <w:right w:val="single" w:sz="4" w:space="0" w:color="auto"/>
                  </w:tcBorders>
                  <w:shd w:val="clear" w:color="auto" w:fill="auto"/>
                  <w:vAlign w:val="center"/>
                </w:tcPr>
                <w:p w14:paraId="7271E7EB" w14:textId="77777777" w:rsidR="001C12DA" w:rsidRPr="00FB7179" w:rsidRDefault="001C12DA" w:rsidP="001C12DA">
                  <w:pPr>
                    <w:jc w:val="center"/>
                    <w:rPr>
                      <w:sz w:val="20"/>
                      <w:szCs w:val="20"/>
                    </w:rPr>
                  </w:pPr>
                  <w:r>
                    <w:rPr>
                      <w:sz w:val="20"/>
                      <w:szCs w:val="20"/>
                    </w:rPr>
                    <w:t xml:space="preserve">Наличие </w:t>
                  </w:r>
                </w:p>
              </w:tc>
              <w:tc>
                <w:tcPr>
                  <w:tcW w:w="3202" w:type="dxa"/>
                  <w:tcBorders>
                    <w:top w:val="single" w:sz="4" w:space="0" w:color="auto"/>
                    <w:left w:val="nil"/>
                    <w:bottom w:val="single" w:sz="4" w:space="0" w:color="auto"/>
                    <w:right w:val="single" w:sz="4" w:space="0" w:color="auto"/>
                  </w:tcBorders>
                </w:tcPr>
                <w:p w14:paraId="16DB0DAC"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70AB0DE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C58D1CD" w14:textId="77777777" w:rsidR="001C12DA" w:rsidRDefault="001C12DA" w:rsidP="001C12DA">
                  <w:pPr>
                    <w:spacing w:after="200" w:line="276" w:lineRule="auto"/>
                    <w:contextualSpacing/>
                    <w:rPr>
                      <w:sz w:val="20"/>
                      <w:szCs w:val="20"/>
                    </w:rPr>
                  </w:pPr>
                  <w:r>
                    <w:rPr>
                      <w:sz w:val="20"/>
                      <w:szCs w:val="20"/>
                    </w:rPr>
                    <w:t>3.8</w:t>
                  </w:r>
                </w:p>
              </w:tc>
              <w:tc>
                <w:tcPr>
                  <w:tcW w:w="4175" w:type="dxa"/>
                  <w:tcBorders>
                    <w:top w:val="single" w:sz="4" w:space="0" w:color="auto"/>
                    <w:left w:val="single" w:sz="4" w:space="0" w:color="auto"/>
                    <w:bottom w:val="single" w:sz="4" w:space="0" w:color="auto"/>
                    <w:right w:val="nil"/>
                  </w:tcBorders>
                  <w:shd w:val="clear" w:color="auto" w:fill="auto"/>
                  <w:tcMar>
                    <w:left w:w="93" w:type="dxa"/>
                  </w:tcMar>
                  <w:vAlign w:val="center"/>
                </w:tcPr>
                <w:p w14:paraId="4675580D" w14:textId="77777777" w:rsidR="001C12DA" w:rsidRPr="00FB7179" w:rsidRDefault="001C12DA" w:rsidP="001C12DA">
                  <w:pPr>
                    <w:rPr>
                      <w:color w:val="2D2D2D"/>
                      <w:spacing w:val="2"/>
                      <w:sz w:val="20"/>
                      <w:szCs w:val="20"/>
                      <w:shd w:val="clear" w:color="auto" w:fill="FFFFFF"/>
                    </w:rPr>
                  </w:pPr>
                  <w:r>
                    <w:rPr>
                      <w:sz w:val="20"/>
                      <w:szCs w:val="20"/>
                    </w:rPr>
                    <w:t>Индикация и клавиши управления на лицевой панели устройства для типа 1</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tcPr>
                <w:p w14:paraId="1EBFB581" w14:textId="77777777" w:rsidR="001C12DA" w:rsidRPr="00FB7179" w:rsidRDefault="001C12DA" w:rsidP="001C12DA">
                  <w:pPr>
                    <w:jc w:val="center"/>
                    <w:rPr>
                      <w:sz w:val="20"/>
                      <w:szCs w:val="20"/>
                    </w:rPr>
                  </w:pPr>
                  <w:r>
                    <w:rPr>
                      <w:sz w:val="20"/>
                      <w:szCs w:val="20"/>
                    </w:rPr>
                    <w:t xml:space="preserve">Индикация давления (мм </w:t>
                  </w:r>
                  <w:proofErr w:type="spellStart"/>
                  <w:r>
                    <w:rPr>
                      <w:sz w:val="20"/>
                      <w:szCs w:val="20"/>
                    </w:rPr>
                    <w:t>рт.ст</w:t>
                  </w:r>
                  <w:proofErr w:type="spellEnd"/>
                  <w:r>
                    <w:rPr>
                      <w:sz w:val="20"/>
                      <w:szCs w:val="20"/>
                    </w:rPr>
                    <w:t xml:space="preserve">.) при проверке герметичности; Индикация запущенного процесса проверки герметичности; индикация </w:t>
                  </w:r>
                  <w:proofErr w:type="spellStart"/>
                  <w:r>
                    <w:rPr>
                      <w:sz w:val="20"/>
                      <w:szCs w:val="20"/>
                    </w:rPr>
                    <w:t>вкл</w:t>
                  </w:r>
                  <w:proofErr w:type="spellEnd"/>
                  <w:r>
                    <w:rPr>
                      <w:sz w:val="20"/>
                      <w:szCs w:val="20"/>
                    </w:rPr>
                    <w:t>/</w:t>
                  </w:r>
                  <w:proofErr w:type="spellStart"/>
                  <w:proofErr w:type="gramStart"/>
                  <w:r>
                    <w:rPr>
                      <w:sz w:val="20"/>
                      <w:szCs w:val="20"/>
                    </w:rPr>
                    <w:t>выкл</w:t>
                  </w:r>
                  <w:proofErr w:type="spellEnd"/>
                  <w:proofErr w:type="gramEnd"/>
                  <w:r>
                    <w:rPr>
                      <w:sz w:val="20"/>
                      <w:szCs w:val="20"/>
                    </w:rPr>
                    <w:t xml:space="preserve"> питания устройства;</w:t>
                  </w:r>
                </w:p>
              </w:tc>
              <w:tc>
                <w:tcPr>
                  <w:tcW w:w="3202" w:type="dxa"/>
                  <w:tcBorders>
                    <w:top w:val="single" w:sz="4" w:space="0" w:color="auto"/>
                    <w:left w:val="nil"/>
                    <w:bottom w:val="single" w:sz="4" w:space="0" w:color="auto"/>
                    <w:right w:val="single" w:sz="4" w:space="0" w:color="auto"/>
                  </w:tcBorders>
                </w:tcPr>
                <w:p w14:paraId="3BA2D3FB"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6797B1E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D4199A7" w14:textId="77777777" w:rsidR="001C12DA" w:rsidRDefault="001C12DA" w:rsidP="001C12DA">
                  <w:pPr>
                    <w:spacing w:after="200" w:line="276" w:lineRule="auto"/>
                    <w:contextualSpacing/>
                    <w:rPr>
                      <w:sz w:val="20"/>
                      <w:szCs w:val="20"/>
                    </w:rPr>
                  </w:pPr>
                  <w:r>
                    <w:rPr>
                      <w:sz w:val="20"/>
                      <w:szCs w:val="20"/>
                    </w:rPr>
                    <w:t>3.9</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tcPr>
                <w:p w14:paraId="08B09F2C" w14:textId="77777777" w:rsidR="001C12DA" w:rsidRPr="00FB7179" w:rsidRDefault="001C12DA" w:rsidP="001C12DA">
                  <w:pPr>
                    <w:rPr>
                      <w:color w:val="2D2D2D"/>
                      <w:spacing w:val="2"/>
                      <w:sz w:val="20"/>
                      <w:szCs w:val="20"/>
                      <w:shd w:val="clear" w:color="auto" w:fill="FFFFFF"/>
                    </w:rPr>
                  </w:pPr>
                  <w:r>
                    <w:rPr>
                      <w:sz w:val="20"/>
                      <w:szCs w:val="20"/>
                    </w:rPr>
                    <w:t>Максимальное давление в системе проверки герметичности эндоскопа</w:t>
                  </w:r>
                </w:p>
              </w:tc>
              <w:tc>
                <w:tcPr>
                  <w:tcW w:w="2043" w:type="dxa"/>
                  <w:tcBorders>
                    <w:top w:val="single" w:sz="4" w:space="0" w:color="auto"/>
                    <w:left w:val="nil"/>
                    <w:bottom w:val="single" w:sz="4" w:space="0" w:color="auto"/>
                    <w:right w:val="single" w:sz="4" w:space="0" w:color="auto"/>
                  </w:tcBorders>
                  <w:shd w:val="clear" w:color="auto" w:fill="auto"/>
                </w:tcPr>
                <w:p w14:paraId="7AD70611" w14:textId="77777777" w:rsidR="001C12DA" w:rsidRPr="00FB7179" w:rsidRDefault="001C12DA" w:rsidP="001C12DA">
                  <w:pPr>
                    <w:jc w:val="center"/>
                    <w:rPr>
                      <w:sz w:val="20"/>
                      <w:szCs w:val="20"/>
                    </w:rPr>
                  </w:pPr>
                  <w:r>
                    <w:rPr>
                      <w:sz w:val="20"/>
                      <w:szCs w:val="20"/>
                    </w:rPr>
                    <w:t xml:space="preserve">Не более 190 </w:t>
                  </w:r>
                  <w:proofErr w:type="spellStart"/>
                  <w:r>
                    <w:rPr>
                      <w:sz w:val="20"/>
                      <w:szCs w:val="20"/>
                    </w:rPr>
                    <w:t>мм</w:t>
                  </w:r>
                  <w:proofErr w:type="gramStart"/>
                  <w:r>
                    <w:rPr>
                      <w:sz w:val="20"/>
                      <w:szCs w:val="20"/>
                    </w:rPr>
                    <w:t>.р</w:t>
                  </w:r>
                  <w:proofErr w:type="gramEnd"/>
                  <w:r>
                    <w:rPr>
                      <w:sz w:val="20"/>
                      <w:szCs w:val="20"/>
                    </w:rPr>
                    <w:t>т.ст</w:t>
                  </w:r>
                  <w:proofErr w:type="spellEnd"/>
                </w:p>
              </w:tc>
              <w:tc>
                <w:tcPr>
                  <w:tcW w:w="3202" w:type="dxa"/>
                  <w:tcBorders>
                    <w:top w:val="single" w:sz="4" w:space="0" w:color="auto"/>
                    <w:left w:val="nil"/>
                    <w:bottom w:val="single" w:sz="4" w:space="0" w:color="auto"/>
                    <w:right w:val="single" w:sz="4" w:space="0" w:color="auto"/>
                  </w:tcBorders>
                </w:tcPr>
                <w:p w14:paraId="2610A507"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25FBB104"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1915CF0" w14:textId="77777777" w:rsidR="001C12DA" w:rsidRDefault="001C12DA" w:rsidP="001C12DA">
                  <w:pPr>
                    <w:spacing w:after="200" w:line="276" w:lineRule="auto"/>
                    <w:contextualSpacing/>
                    <w:rPr>
                      <w:sz w:val="20"/>
                      <w:szCs w:val="20"/>
                    </w:rPr>
                  </w:pPr>
                  <w:r>
                    <w:rPr>
                      <w:sz w:val="20"/>
                      <w:szCs w:val="20"/>
                    </w:rPr>
                    <w:t>3.10</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00A7317E" w14:textId="77777777" w:rsidR="001C12DA" w:rsidRPr="00FB7179" w:rsidRDefault="001C12DA" w:rsidP="001C12DA">
                  <w:pPr>
                    <w:rPr>
                      <w:color w:val="2D2D2D"/>
                      <w:spacing w:val="2"/>
                      <w:sz w:val="20"/>
                      <w:szCs w:val="20"/>
                      <w:shd w:val="clear" w:color="auto" w:fill="FFFFFF"/>
                    </w:rPr>
                  </w:pPr>
                  <w:r>
                    <w:rPr>
                      <w:sz w:val="20"/>
                      <w:szCs w:val="20"/>
                    </w:rPr>
                    <w:t>Время проведения теста на герметичность</w:t>
                  </w:r>
                </w:p>
              </w:tc>
              <w:tc>
                <w:tcPr>
                  <w:tcW w:w="2043" w:type="dxa"/>
                  <w:tcBorders>
                    <w:top w:val="nil"/>
                    <w:left w:val="nil"/>
                    <w:bottom w:val="single" w:sz="4" w:space="0" w:color="auto"/>
                    <w:right w:val="single" w:sz="4" w:space="0" w:color="auto"/>
                  </w:tcBorders>
                  <w:shd w:val="clear" w:color="auto" w:fill="auto"/>
                </w:tcPr>
                <w:p w14:paraId="29225B22" w14:textId="77777777" w:rsidR="001C12DA" w:rsidRPr="00FB7179" w:rsidRDefault="001C12DA" w:rsidP="001C12DA">
                  <w:pPr>
                    <w:jc w:val="center"/>
                    <w:rPr>
                      <w:sz w:val="20"/>
                      <w:szCs w:val="20"/>
                    </w:rPr>
                  </w:pPr>
                  <w:r>
                    <w:rPr>
                      <w:sz w:val="20"/>
                      <w:szCs w:val="20"/>
                    </w:rPr>
                    <w:t>Не ограничено</w:t>
                  </w:r>
                </w:p>
              </w:tc>
              <w:tc>
                <w:tcPr>
                  <w:tcW w:w="3202" w:type="dxa"/>
                  <w:tcBorders>
                    <w:top w:val="single" w:sz="4" w:space="0" w:color="auto"/>
                    <w:left w:val="nil"/>
                    <w:bottom w:val="single" w:sz="4" w:space="0" w:color="auto"/>
                    <w:right w:val="single" w:sz="4" w:space="0" w:color="auto"/>
                  </w:tcBorders>
                </w:tcPr>
                <w:p w14:paraId="260EEF36"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0D70BA28"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3C29FBC" w14:textId="77777777" w:rsidR="001C12DA" w:rsidRDefault="001C12DA" w:rsidP="001C12DA">
                  <w:pPr>
                    <w:spacing w:after="200" w:line="276" w:lineRule="auto"/>
                    <w:contextualSpacing/>
                    <w:rPr>
                      <w:sz w:val="20"/>
                      <w:szCs w:val="20"/>
                    </w:rPr>
                  </w:pPr>
                  <w:r>
                    <w:rPr>
                      <w:sz w:val="20"/>
                      <w:szCs w:val="20"/>
                    </w:rPr>
                    <w:t>3.11</w:t>
                  </w:r>
                </w:p>
              </w:tc>
              <w:tc>
                <w:tcPr>
                  <w:tcW w:w="4175" w:type="dxa"/>
                  <w:tcBorders>
                    <w:top w:val="nil"/>
                    <w:left w:val="single" w:sz="4" w:space="0" w:color="auto"/>
                    <w:bottom w:val="single" w:sz="4" w:space="0" w:color="auto"/>
                    <w:right w:val="single" w:sz="4" w:space="0" w:color="auto"/>
                  </w:tcBorders>
                  <w:shd w:val="clear" w:color="auto" w:fill="auto"/>
                  <w:tcMar>
                    <w:left w:w="93" w:type="dxa"/>
                  </w:tcMar>
                </w:tcPr>
                <w:p w14:paraId="1C76D71D" w14:textId="77777777" w:rsidR="001C12DA" w:rsidRPr="00FB7179" w:rsidRDefault="001C12DA" w:rsidP="001C12DA">
                  <w:pPr>
                    <w:rPr>
                      <w:color w:val="2D2D2D"/>
                      <w:spacing w:val="2"/>
                      <w:sz w:val="20"/>
                      <w:szCs w:val="20"/>
                      <w:shd w:val="clear" w:color="auto" w:fill="FFFFFF"/>
                    </w:rPr>
                  </w:pPr>
                  <w:r>
                    <w:rPr>
                      <w:sz w:val="20"/>
                      <w:szCs w:val="20"/>
                    </w:rPr>
                    <w:t>Функция автоматического стравливания по окончании теста на герметичность</w:t>
                  </w:r>
                </w:p>
              </w:tc>
              <w:tc>
                <w:tcPr>
                  <w:tcW w:w="2043" w:type="dxa"/>
                  <w:tcBorders>
                    <w:top w:val="nil"/>
                    <w:left w:val="nil"/>
                    <w:bottom w:val="single" w:sz="4" w:space="0" w:color="auto"/>
                    <w:right w:val="single" w:sz="4" w:space="0" w:color="auto"/>
                  </w:tcBorders>
                  <w:shd w:val="clear" w:color="auto" w:fill="auto"/>
                </w:tcPr>
                <w:p w14:paraId="16272D3C" w14:textId="77777777" w:rsidR="001C12DA" w:rsidRPr="00FB7179" w:rsidRDefault="001C12DA" w:rsidP="001C12DA">
                  <w:pPr>
                    <w:jc w:val="center"/>
                    <w:rPr>
                      <w:sz w:val="20"/>
                      <w:szCs w:val="20"/>
                    </w:rPr>
                  </w:pPr>
                  <w:r>
                    <w:rPr>
                      <w:sz w:val="20"/>
                      <w:szCs w:val="20"/>
                    </w:rPr>
                    <w:t>Наличие</w:t>
                  </w:r>
                </w:p>
              </w:tc>
              <w:tc>
                <w:tcPr>
                  <w:tcW w:w="3202" w:type="dxa"/>
                  <w:tcBorders>
                    <w:top w:val="single" w:sz="4" w:space="0" w:color="auto"/>
                    <w:left w:val="nil"/>
                    <w:bottom w:val="single" w:sz="4" w:space="0" w:color="auto"/>
                    <w:right w:val="single" w:sz="4" w:space="0" w:color="auto"/>
                  </w:tcBorders>
                </w:tcPr>
                <w:p w14:paraId="77FF0506" w14:textId="77777777" w:rsidR="001C12DA" w:rsidRPr="001D5D61" w:rsidRDefault="001C12DA" w:rsidP="001C12DA">
                  <w:pPr>
                    <w:jc w:val="center"/>
                    <w:rPr>
                      <w:bCs/>
                      <w:sz w:val="20"/>
                      <w:szCs w:val="20"/>
                    </w:rPr>
                  </w:pPr>
                  <w:r>
                    <w:rPr>
                      <w:sz w:val="19"/>
                      <w:szCs w:val="19"/>
                    </w:rPr>
                    <w:t>Для удобства пользования и оптимизации процесса</w:t>
                  </w:r>
                </w:p>
              </w:tc>
            </w:tr>
            <w:tr w:rsidR="001C12DA" w:rsidRPr="00230490" w14:paraId="38BE5688"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8A2577D" w14:textId="77777777" w:rsidR="001C12DA" w:rsidRPr="002A3C1D" w:rsidRDefault="001C12DA" w:rsidP="001C12DA">
                  <w:pPr>
                    <w:spacing w:after="200" w:line="276" w:lineRule="auto"/>
                    <w:contextualSpacing/>
                    <w:rPr>
                      <w:sz w:val="20"/>
                      <w:szCs w:val="20"/>
                    </w:rPr>
                  </w:pPr>
                  <w:r>
                    <w:rPr>
                      <w:b/>
                      <w:sz w:val="20"/>
                      <w:szCs w:val="20"/>
                    </w:rPr>
                    <w:t>4</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330C6" w14:textId="77777777" w:rsidR="001C12DA" w:rsidRPr="001D5D61" w:rsidRDefault="001C12DA" w:rsidP="001C12DA">
                  <w:pPr>
                    <w:jc w:val="both"/>
                    <w:rPr>
                      <w:b/>
                      <w:sz w:val="20"/>
                      <w:szCs w:val="20"/>
                    </w:rPr>
                  </w:pPr>
                  <w:r w:rsidRPr="001D5D61">
                    <w:rPr>
                      <w:b/>
                      <w:sz w:val="20"/>
                      <w:szCs w:val="20"/>
                    </w:rPr>
                    <w:t xml:space="preserve">Видеопроцессор – </w:t>
                  </w:r>
                  <w:r>
                    <w:rPr>
                      <w:b/>
                      <w:sz w:val="20"/>
                      <w:szCs w:val="20"/>
                    </w:rPr>
                    <w:t xml:space="preserve">1 </w:t>
                  </w:r>
                  <w:r w:rsidRPr="001D5D61">
                    <w:rPr>
                      <w:b/>
                      <w:sz w:val="20"/>
                      <w:szCs w:val="20"/>
                    </w:rPr>
                    <w:t>шт</w:t>
                  </w:r>
                  <w:r>
                    <w:rPr>
                      <w:b/>
                      <w:sz w:val="20"/>
                      <w:szCs w:val="20"/>
                    </w:rPr>
                    <w:t>.</w:t>
                  </w:r>
                </w:p>
                <w:p w14:paraId="6072F804" w14:textId="77777777" w:rsidR="001C12DA" w:rsidRPr="00FB7179" w:rsidRDefault="001C12DA" w:rsidP="001C12DA">
                  <w:pPr>
                    <w:rPr>
                      <w:color w:val="2D2D2D"/>
                      <w:spacing w:val="2"/>
                      <w:sz w:val="20"/>
                      <w:szCs w:val="20"/>
                      <w:shd w:val="clear" w:color="auto" w:fill="FFFFFF"/>
                    </w:rPr>
                  </w:pPr>
                  <w:r w:rsidRPr="001D5D61">
                    <w:rPr>
                      <w:sz w:val="20"/>
                      <w:szCs w:val="20"/>
                    </w:rPr>
                    <w:t xml:space="preserve">Электронный блок для подключения </w:t>
                  </w:r>
                  <w:proofErr w:type="spellStart"/>
                  <w:r w:rsidRPr="001D5D61">
                    <w:rPr>
                      <w:sz w:val="20"/>
                      <w:szCs w:val="20"/>
                    </w:rPr>
                    <w:t>видеоэндоскопов</w:t>
                  </w:r>
                  <w:proofErr w:type="spellEnd"/>
                  <w:r w:rsidRPr="001D5D61">
                    <w:rPr>
                      <w:sz w:val="20"/>
                      <w:szCs w:val="20"/>
                    </w:rPr>
                    <w:t xml:space="preserve"> с целью получения эндоскопического изображения</w:t>
                  </w:r>
                </w:p>
              </w:tc>
              <w:tc>
                <w:tcPr>
                  <w:tcW w:w="2043" w:type="dxa"/>
                  <w:tcBorders>
                    <w:top w:val="single" w:sz="4" w:space="0" w:color="00000A"/>
                    <w:left w:val="single" w:sz="4" w:space="0" w:color="00000A"/>
                    <w:bottom w:val="single" w:sz="4" w:space="0" w:color="00000A"/>
                    <w:right w:val="single" w:sz="4" w:space="0" w:color="00000A"/>
                  </w:tcBorders>
                </w:tcPr>
                <w:p w14:paraId="35A1945C"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12C55E46"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 3.8</w:t>
                  </w:r>
                </w:p>
              </w:tc>
            </w:tr>
            <w:tr w:rsidR="001C12DA" w:rsidRPr="00230490" w14:paraId="3D157B4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90A7499" w14:textId="77777777" w:rsidR="001C12DA" w:rsidRPr="0069096D" w:rsidRDefault="001C12DA" w:rsidP="001C12DA">
                  <w:pPr>
                    <w:spacing w:after="200" w:line="276" w:lineRule="auto"/>
                    <w:contextualSpacing/>
                    <w:rPr>
                      <w:sz w:val="20"/>
                      <w:szCs w:val="20"/>
                      <w:lang w:val="en-US"/>
                    </w:rPr>
                  </w:pPr>
                  <w:r>
                    <w:rPr>
                      <w:sz w:val="20"/>
                      <w:szCs w:val="20"/>
                      <w:lang w:val="en-US"/>
                    </w:rPr>
                    <w:t>4.1</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2127FF94" w14:textId="77777777" w:rsidR="001C12DA" w:rsidRPr="00FB7179" w:rsidRDefault="001C12DA" w:rsidP="001C12DA">
                  <w:pPr>
                    <w:rPr>
                      <w:color w:val="2D2D2D"/>
                      <w:spacing w:val="2"/>
                      <w:sz w:val="20"/>
                      <w:szCs w:val="20"/>
                      <w:shd w:val="clear" w:color="auto" w:fill="FFFFFF"/>
                    </w:rPr>
                  </w:pPr>
                  <w:r w:rsidRPr="001D5D61">
                    <w:rPr>
                      <w:sz w:val="20"/>
                      <w:szCs w:val="20"/>
                    </w:rPr>
                    <w:t>Типы видеовыходов: DVI, S-</w:t>
                  </w:r>
                  <w:proofErr w:type="spellStart"/>
                  <w:r w:rsidRPr="001D5D61">
                    <w:rPr>
                      <w:sz w:val="20"/>
                      <w:szCs w:val="20"/>
                    </w:rPr>
                    <w:t>Video</w:t>
                  </w:r>
                  <w:proofErr w:type="spellEnd"/>
                  <w:r w:rsidRPr="001D5D61">
                    <w:rPr>
                      <w:sz w:val="20"/>
                      <w:szCs w:val="20"/>
                    </w:rPr>
                    <w:t>, USB</w:t>
                  </w:r>
                </w:p>
              </w:tc>
              <w:tc>
                <w:tcPr>
                  <w:tcW w:w="2043" w:type="dxa"/>
                  <w:tcBorders>
                    <w:top w:val="nil"/>
                    <w:left w:val="nil"/>
                    <w:bottom w:val="single" w:sz="4" w:space="0" w:color="auto"/>
                    <w:right w:val="single" w:sz="4" w:space="0" w:color="auto"/>
                  </w:tcBorders>
                  <w:shd w:val="clear" w:color="auto" w:fill="auto"/>
                  <w:vAlign w:val="center"/>
                </w:tcPr>
                <w:p w14:paraId="16849D1F"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788C6542"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0393427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C264433" w14:textId="77777777" w:rsidR="001C12DA" w:rsidRPr="0069096D" w:rsidRDefault="001C12DA" w:rsidP="001C12DA">
                  <w:pPr>
                    <w:spacing w:after="200" w:line="276" w:lineRule="auto"/>
                    <w:contextualSpacing/>
                    <w:rPr>
                      <w:sz w:val="20"/>
                      <w:szCs w:val="20"/>
                      <w:lang w:val="en-US"/>
                    </w:rPr>
                  </w:pPr>
                  <w:r>
                    <w:rPr>
                      <w:sz w:val="20"/>
                      <w:szCs w:val="20"/>
                      <w:lang w:val="en-US"/>
                    </w:rPr>
                    <w:lastRenderedPageBreak/>
                    <w:t>4.2</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631365B1" w14:textId="77777777" w:rsidR="001C12DA" w:rsidRPr="00FB7179" w:rsidRDefault="001C12DA" w:rsidP="001C12DA">
                  <w:pPr>
                    <w:rPr>
                      <w:color w:val="2D2D2D"/>
                      <w:spacing w:val="2"/>
                      <w:sz w:val="20"/>
                      <w:szCs w:val="20"/>
                      <w:shd w:val="clear" w:color="auto" w:fill="FFFFFF"/>
                    </w:rPr>
                  </w:pPr>
                  <w:r w:rsidRPr="001D5D61">
                    <w:rPr>
                      <w:sz w:val="20"/>
                      <w:szCs w:val="20"/>
                    </w:rPr>
                    <w:t xml:space="preserve">Электронный блок для подключения </w:t>
                  </w:r>
                  <w:proofErr w:type="spellStart"/>
                  <w:r w:rsidRPr="001D5D61">
                    <w:rPr>
                      <w:sz w:val="20"/>
                      <w:szCs w:val="20"/>
                    </w:rPr>
                    <w:t>видеоэндоскопов</w:t>
                  </w:r>
                  <w:proofErr w:type="spellEnd"/>
                  <w:r w:rsidRPr="001D5D61">
                    <w:rPr>
                      <w:sz w:val="20"/>
                      <w:szCs w:val="20"/>
                    </w:rPr>
                    <w:t>: диагностические для взрослых, для детей; терапевтические; широко-канальные (</w:t>
                  </w:r>
                  <w:proofErr w:type="spellStart"/>
                  <w:r w:rsidRPr="001D5D61">
                    <w:rPr>
                      <w:sz w:val="20"/>
                      <w:szCs w:val="20"/>
                    </w:rPr>
                    <w:t>видеогастроскопы</w:t>
                  </w:r>
                  <w:proofErr w:type="spellEnd"/>
                  <w:r w:rsidRPr="001D5D61">
                    <w:rPr>
                      <w:sz w:val="20"/>
                      <w:szCs w:val="20"/>
                    </w:rPr>
                    <w:t xml:space="preserve">, </w:t>
                  </w:r>
                  <w:proofErr w:type="spellStart"/>
                  <w:r w:rsidRPr="001D5D61">
                    <w:rPr>
                      <w:sz w:val="20"/>
                      <w:szCs w:val="20"/>
                    </w:rPr>
                    <w:t>видеоколоноскопы</w:t>
                  </w:r>
                  <w:proofErr w:type="spellEnd"/>
                  <w:r w:rsidRPr="001D5D61">
                    <w:rPr>
                      <w:sz w:val="20"/>
                      <w:szCs w:val="20"/>
                    </w:rPr>
                    <w:t>) с целью получения эндоскопического изображения</w:t>
                  </w:r>
                </w:p>
              </w:tc>
              <w:tc>
                <w:tcPr>
                  <w:tcW w:w="2043" w:type="dxa"/>
                  <w:tcBorders>
                    <w:top w:val="nil"/>
                    <w:left w:val="nil"/>
                    <w:bottom w:val="single" w:sz="4" w:space="0" w:color="auto"/>
                    <w:right w:val="single" w:sz="4" w:space="0" w:color="auto"/>
                  </w:tcBorders>
                  <w:shd w:val="clear" w:color="auto" w:fill="auto"/>
                  <w:vAlign w:val="center"/>
                </w:tcPr>
                <w:p w14:paraId="7A31193B"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48A1D5C8"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5AA2AD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36A46F2" w14:textId="77777777" w:rsidR="001C12DA" w:rsidRPr="0069096D" w:rsidRDefault="001C12DA" w:rsidP="001C12DA">
                  <w:pPr>
                    <w:spacing w:after="200" w:line="276" w:lineRule="auto"/>
                    <w:contextualSpacing/>
                    <w:rPr>
                      <w:sz w:val="20"/>
                      <w:szCs w:val="20"/>
                      <w:lang w:val="en-US"/>
                    </w:rPr>
                  </w:pPr>
                  <w:r>
                    <w:rPr>
                      <w:sz w:val="20"/>
                      <w:szCs w:val="20"/>
                      <w:lang w:val="en-US"/>
                    </w:rPr>
                    <w:t>4.3</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5F3078B8" w14:textId="77777777" w:rsidR="001C12DA" w:rsidRPr="00FB7179" w:rsidRDefault="001C12DA" w:rsidP="001C12DA">
                  <w:pPr>
                    <w:rPr>
                      <w:color w:val="2D2D2D"/>
                      <w:spacing w:val="2"/>
                      <w:sz w:val="20"/>
                      <w:szCs w:val="20"/>
                      <w:shd w:val="clear" w:color="auto" w:fill="FFFFFF"/>
                    </w:rPr>
                  </w:pPr>
                  <w:r w:rsidRPr="001D5D61">
                    <w:rPr>
                      <w:sz w:val="20"/>
                      <w:szCs w:val="20"/>
                    </w:rPr>
                    <w:t xml:space="preserve">Поддержка стандарта HDTV для вывода изображения на монитор с возможностью подключения HD-эндоскопов </w:t>
                  </w:r>
                </w:p>
              </w:tc>
              <w:tc>
                <w:tcPr>
                  <w:tcW w:w="2043" w:type="dxa"/>
                  <w:tcBorders>
                    <w:top w:val="nil"/>
                    <w:left w:val="nil"/>
                    <w:bottom w:val="single" w:sz="4" w:space="0" w:color="auto"/>
                    <w:right w:val="single" w:sz="4" w:space="0" w:color="auto"/>
                  </w:tcBorders>
                  <w:shd w:val="clear" w:color="auto" w:fill="auto"/>
                  <w:vAlign w:val="center"/>
                </w:tcPr>
                <w:p w14:paraId="61941DA2"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0A41B42F"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0A6A802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C3B5E8A" w14:textId="77777777" w:rsidR="001C12DA" w:rsidRPr="0069096D" w:rsidRDefault="001C12DA" w:rsidP="001C12DA">
                  <w:pPr>
                    <w:spacing w:after="200" w:line="276" w:lineRule="auto"/>
                    <w:contextualSpacing/>
                    <w:rPr>
                      <w:sz w:val="20"/>
                      <w:szCs w:val="20"/>
                      <w:lang w:val="en-US"/>
                    </w:rPr>
                  </w:pPr>
                  <w:r>
                    <w:rPr>
                      <w:sz w:val="20"/>
                      <w:szCs w:val="20"/>
                      <w:lang w:val="en-US"/>
                    </w:rPr>
                    <w:t>4.4</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4CA6B072" w14:textId="77777777" w:rsidR="001C12DA" w:rsidRPr="00FB7179" w:rsidRDefault="001C12DA" w:rsidP="001C12DA">
                  <w:pPr>
                    <w:rPr>
                      <w:color w:val="2D2D2D"/>
                      <w:spacing w:val="2"/>
                      <w:sz w:val="20"/>
                      <w:szCs w:val="20"/>
                      <w:shd w:val="clear" w:color="auto" w:fill="FFFFFF"/>
                    </w:rPr>
                  </w:pPr>
                  <w:r w:rsidRPr="001D5D61">
                    <w:rPr>
                      <w:sz w:val="20"/>
                      <w:szCs w:val="20"/>
                    </w:rPr>
                    <w:t>Система улучшения изображения и подчеркивания контуров и границ слизистой оболочки</w:t>
                  </w:r>
                </w:p>
              </w:tc>
              <w:tc>
                <w:tcPr>
                  <w:tcW w:w="2043" w:type="dxa"/>
                  <w:tcBorders>
                    <w:top w:val="nil"/>
                    <w:left w:val="nil"/>
                    <w:bottom w:val="single" w:sz="4" w:space="0" w:color="auto"/>
                    <w:right w:val="single" w:sz="4" w:space="0" w:color="auto"/>
                  </w:tcBorders>
                  <w:shd w:val="clear" w:color="auto" w:fill="auto"/>
                  <w:vAlign w:val="center"/>
                </w:tcPr>
                <w:p w14:paraId="31CBD6DD"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73FEA0C4"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2D3BCB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2C3493C" w14:textId="77777777" w:rsidR="001C12DA" w:rsidRPr="0069096D" w:rsidRDefault="001C12DA" w:rsidP="001C12DA">
                  <w:pPr>
                    <w:spacing w:after="200" w:line="276" w:lineRule="auto"/>
                    <w:contextualSpacing/>
                    <w:rPr>
                      <w:sz w:val="20"/>
                      <w:szCs w:val="20"/>
                      <w:lang w:val="en-US"/>
                    </w:rPr>
                  </w:pPr>
                  <w:r>
                    <w:rPr>
                      <w:sz w:val="20"/>
                      <w:szCs w:val="20"/>
                      <w:lang w:val="en-US"/>
                    </w:rPr>
                    <w:t>4.5</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08DD6050" w14:textId="77777777" w:rsidR="001C12DA" w:rsidRPr="00FB7179" w:rsidRDefault="001C12DA" w:rsidP="001C12DA">
                  <w:pPr>
                    <w:rPr>
                      <w:color w:val="2D2D2D"/>
                      <w:spacing w:val="2"/>
                      <w:sz w:val="20"/>
                      <w:szCs w:val="20"/>
                      <w:shd w:val="clear" w:color="auto" w:fill="FFFFFF"/>
                    </w:rPr>
                  </w:pPr>
                  <w:r w:rsidRPr="001D5D61">
                    <w:rPr>
                      <w:sz w:val="20"/>
                      <w:szCs w:val="20"/>
                    </w:rPr>
                    <w:t xml:space="preserve">Система цветового спектрального изображения сосудистого русла </w:t>
                  </w:r>
                </w:p>
              </w:tc>
              <w:tc>
                <w:tcPr>
                  <w:tcW w:w="2043" w:type="dxa"/>
                  <w:tcBorders>
                    <w:top w:val="nil"/>
                    <w:left w:val="nil"/>
                    <w:bottom w:val="single" w:sz="4" w:space="0" w:color="auto"/>
                    <w:right w:val="single" w:sz="4" w:space="0" w:color="auto"/>
                  </w:tcBorders>
                  <w:shd w:val="clear" w:color="auto" w:fill="auto"/>
                  <w:vAlign w:val="center"/>
                </w:tcPr>
                <w:p w14:paraId="2FC4848D"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211DE480" w14:textId="77777777" w:rsidR="001C12DA" w:rsidRPr="001D5D61" w:rsidRDefault="001C12DA" w:rsidP="001C12DA">
                  <w:pPr>
                    <w:jc w:val="center"/>
                    <w:rPr>
                      <w:bCs/>
                      <w:sz w:val="20"/>
                      <w:szCs w:val="20"/>
                    </w:rPr>
                  </w:pPr>
                  <w:r w:rsidRPr="001D5D61">
                    <w:rPr>
                      <w:bCs/>
                      <w:sz w:val="20"/>
                      <w:szCs w:val="20"/>
                    </w:rPr>
                    <w:t>Для непрерывного мониторинга уровня гемоглобина в крови при желудочном кровотечении, а также во время хирургических операций (</w:t>
                  </w:r>
                  <w:proofErr w:type="spellStart"/>
                  <w:r w:rsidRPr="001D5D61">
                    <w:rPr>
                      <w:bCs/>
                      <w:sz w:val="20"/>
                      <w:szCs w:val="20"/>
                    </w:rPr>
                    <w:t>полипэктомии</w:t>
                  </w:r>
                  <w:proofErr w:type="spellEnd"/>
                  <w:r w:rsidRPr="001D5D61">
                    <w:rPr>
                      <w:bCs/>
                      <w:sz w:val="20"/>
                      <w:szCs w:val="20"/>
                    </w:rPr>
                    <w:t xml:space="preserve"> и т.п.) Такой мониторинг дает непрерывную информацию о динамке изменений крови, что позволяет избежать послеоперационных осложнений и инфицирования</w:t>
                  </w:r>
                </w:p>
              </w:tc>
            </w:tr>
            <w:tr w:rsidR="001C12DA" w:rsidRPr="00230490" w14:paraId="62DE8B1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FFBBDDA" w14:textId="77777777" w:rsidR="001C12DA" w:rsidRPr="00E57F5B" w:rsidRDefault="001C12DA" w:rsidP="001C12DA">
                  <w:pPr>
                    <w:spacing w:after="200" w:line="276" w:lineRule="auto"/>
                    <w:contextualSpacing/>
                    <w:rPr>
                      <w:sz w:val="20"/>
                      <w:szCs w:val="20"/>
                    </w:rPr>
                  </w:pPr>
                  <w:r>
                    <w:rPr>
                      <w:sz w:val="20"/>
                      <w:szCs w:val="20"/>
                    </w:rPr>
                    <w:t>4.6</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57AF3A52" w14:textId="77777777" w:rsidR="001C12DA" w:rsidRPr="00FB7179" w:rsidRDefault="001C12DA" w:rsidP="001C12DA">
                  <w:pPr>
                    <w:rPr>
                      <w:color w:val="2D2D2D"/>
                      <w:spacing w:val="2"/>
                      <w:sz w:val="20"/>
                      <w:szCs w:val="20"/>
                      <w:shd w:val="clear" w:color="auto" w:fill="FFFFFF"/>
                    </w:rPr>
                  </w:pPr>
                  <w:r w:rsidRPr="001D5D61">
                    <w:rPr>
                      <w:bCs/>
                      <w:sz w:val="20"/>
                      <w:szCs w:val="20"/>
                    </w:rPr>
                    <w:t>Функция усиления контраста</w:t>
                  </w:r>
                </w:p>
              </w:tc>
              <w:tc>
                <w:tcPr>
                  <w:tcW w:w="2043" w:type="dxa"/>
                  <w:tcBorders>
                    <w:top w:val="nil"/>
                    <w:left w:val="nil"/>
                    <w:bottom w:val="single" w:sz="4" w:space="0" w:color="auto"/>
                    <w:right w:val="single" w:sz="4" w:space="0" w:color="auto"/>
                  </w:tcBorders>
                  <w:shd w:val="clear" w:color="auto" w:fill="auto"/>
                  <w:vAlign w:val="center"/>
                </w:tcPr>
                <w:p w14:paraId="785D4BBB"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2E2F2D03"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E18C9D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E8B5B6F" w14:textId="77777777" w:rsidR="001C12DA" w:rsidRPr="00D44C2B" w:rsidRDefault="001C12DA" w:rsidP="001C12DA">
                  <w:pPr>
                    <w:spacing w:after="200" w:line="276" w:lineRule="auto"/>
                    <w:contextualSpacing/>
                    <w:rPr>
                      <w:sz w:val="20"/>
                      <w:szCs w:val="20"/>
                    </w:rPr>
                  </w:pPr>
                  <w:r>
                    <w:rPr>
                      <w:sz w:val="20"/>
                      <w:szCs w:val="20"/>
                    </w:rPr>
                    <w:t>4.7</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133F75E3" w14:textId="77777777" w:rsidR="001C12DA" w:rsidRPr="00FB7179" w:rsidRDefault="001C12DA" w:rsidP="001C12DA">
                  <w:pPr>
                    <w:rPr>
                      <w:color w:val="2D2D2D"/>
                      <w:spacing w:val="2"/>
                      <w:sz w:val="20"/>
                      <w:szCs w:val="20"/>
                      <w:shd w:val="clear" w:color="auto" w:fill="FFFFFF"/>
                    </w:rPr>
                  </w:pPr>
                  <w:r w:rsidRPr="001D5D61">
                    <w:rPr>
                      <w:bCs/>
                      <w:sz w:val="20"/>
                      <w:szCs w:val="20"/>
                    </w:rPr>
                    <w:t>Функция заморозки изображения</w:t>
                  </w:r>
                </w:p>
              </w:tc>
              <w:tc>
                <w:tcPr>
                  <w:tcW w:w="2043" w:type="dxa"/>
                  <w:tcBorders>
                    <w:top w:val="nil"/>
                    <w:left w:val="nil"/>
                    <w:bottom w:val="single" w:sz="4" w:space="0" w:color="auto"/>
                    <w:right w:val="single" w:sz="4" w:space="0" w:color="auto"/>
                  </w:tcBorders>
                  <w:shd w:val="clear" w:color="auto" w:fill="auto"/>
                  <w:vAlign w:val="center"/>
                </w:tcPr>
                <w:p w14:paraId="049A40AA"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2CAF59E7"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73849F0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803E530" w14:textId="77777777" w:rsidR="001C12DA" w:rsidRPr="00D44C2B" w:rsidRDefault="001C12DA" w:rsidP="001C12DA">
                  <w:pPr>
                    <w:spacing w:after="200" w:line="276" w:lineRule="auto"/>
                    <w:contextualSpacing/>
                    <w:rPr>
                      <w:sz w:val="20"/>
                      <w:szCs w:val="20"/>
                    </w:rPr>
                  </w:pPr>
                  <w:r>
                    <w:rPr>
                      <w:sz w:val="20"/>
                      <w:szCs w:val="20"/>
                    </w:rPr>
                    <w:t>4.8</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487C6975" w14:textId="77777777" w:rsidR="001C12DA" w:rsidRPr="00FB7179" w:rsidRDefault="001C12DA" w:rsidP="001C12DA">
                  <w:pPr>
                    <w:rPr>
                      <w:color w:val="2D2D2D"/>
                      <w:spacing w:val="2"/>
                      <w:sz w:val="20"/>
                      <w:szCs w:val="20"/>
                      <w:shd w:val="clear" w:color="auto" w:fill="FFFFFF"/>
                    </w:rPr>
                  </w:pPr>
                  <w:r w:rsidRPr="001D5D61">
                    <w:rPr>
                      <w:sz w:val="20"/>
                      <w:szCs w:val="20"/>
                    </w:rPr>
                    <w:t>Функция записи "стоп-кадра"</w:t>
                  </w:r>
                </w:p>
              </w:tc>
              <w:tc>
                <w:tcPr>
                  <w:tcW w:w="2043" w:type="dxa"/>
                  <w:tcBorders>
                    <w:top w:val="nil"/>
                    <w:left w:val="nil"/>
                    <w:bottom w:val="single" w:sz="4" w:space="0" w:color="auto"/>
                    <w:right w:val="single" w:sz="4" w:space="0" w:color="auto"/>
                  </w:tcBorders>
                  <w:shd w:val="clear" w:color="auto" w:fill="auto"/>
                  <w:vAlign w:val="center"/>
                </w:tcPr>
                <w:p w14:paraId="67E693A1"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13BA776F"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5DA83703"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1D60193" w14:textId="77777777" w:rsidR="001C12DA" w:rsidRPr="00D44C2B" w:rsidRDefault="001C12DA" w:rsidP="001C12DA">
                  <w:pPr>
                    <w:spacing w:after="200" w:line="276" w:lineRule="auto"/>
                    <w:contextualSpacing/>
                    <w:rPr>
                      <w:sz w:val="20"/>
                      <w:szCs w:val="20"/>
                    </w:rPr>
                  </w:pPr>
                  <w:r>
                    <w:rPr>
                      <w:sz w:val="20"/>
                      <w:szCs w:val="20"/>
                    </w:rPr>
                    <w:t>4.9</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4A072E0E" w14:textId="77777777" w:rsidR="001C12DA" w:rsidRPr="00FB7179" w:rsidRDefault="001C12DA" w:rsidP="001C12DA">
                  <w:pPr>
                    <w:rPr>
                      <w:color w:val="2D2D2D"/>
                      <w:spacing w:val="2"/>
                      <w:sz w:val="20"/>
                      <w:szCs w:val="20"/>
                      <w:shd w:val="clear" w:color="auto" w:fill="FFFFFF"/>
                    </w:rPr>
                  </w:pPr>
                  <w:r w:rsidRPr="001D5D61">
                    <w:rPr>
                      <w:color w:val="000000"/>
                      <w:sz w:val="20"/>
                      <w:szCs w:val="20"/>
                    </w:rPr>
                    <w:t>Режимы регулировки освещенности (автоматически, по среднему и пиковому значению)</w:t>
                  </w:r>
                </w:p>
              </w:tc>
              <w:tc>
                <w:tcPr>
                  <w:tcW w:w="2043" w:type="dxa"/>
                  <w:tcBorders>
                    <w:top w:val="nil"/>
                    <w:left w:val="nil"/>
                    <w:bottom w:val="single" w:sz="4" w:space="0" w:color="auto"/>
                    <w:right w:val="single" w:sz="4" w:space="0" w:color="auto"/>
                  </w:tcBorders>
                  <w:shd w:val="clear" w:color="auto" w:fill="auto"/>
                  <w:vAlign w:val="center"/>
                </w:tcPr>
                <w:p w14:paraId="107EBE22"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6950D92B"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3049551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953599D" w14:textId="77777777" w:rsidR="001C12DA" w:rsidRPr="00D44C2B" w:rsidRDefault="001C12DA" w:rsidP="001C12DA">
                  <w:pPr>
                    <w:spacing w:after="200" w:line="276" w:lineRule="auto"/>
                    <w:contextualSpacing/>
                    <w:rPr>
                      <w:sz w:val="20"/>
                      <w:szCs w:val="20"/>
                    </w:rPr>
                  </w:pPr>
                  <w:r>
                    <w:rPr>
                      <w:sz w:val="20"/>
                      <w:szCs w:val="20"/>
                    </w:rPr>
                    <w:t>4.10</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2DA1A89D" w14:textId="77777777" w:rsidR="001C12DA" w:rsidRPr="00FB7179" w:rsidRDefault="001C12DA" w:rsidP="001C12DA">
                  <w:pPr>
                    <w:rPr>
                      <w:color w:val="2D2D2D"/>
                      <w:spacing w:val="2"/>
                      <w:sz w:val="20"/>
                      <w:szCs w:val="20"/>
                      <w:shd w:val="clear" w:color="auto" w:fill="FFFFFF"/>
                    </w:rPr>
                  </w:pPr>
                  <w:r w:rsidRPr="001D5D61">
                    <w:rPr>
                      <w:color w:val="000000"/>
                      <w:sz w:val="20"/>
                      <w:szCs w:val="20"/>
                    </w:rPr>
                    <w:t>Передача видеоинформации</w:t>
                  </w:r>
                </w:p>
              </w:tc>
              <w:tc>
                <w:tcPr>
                  <w:tcW w:w="2043" w:type="dxa"/>
                  <w:tcBorders>
                    <w:top w:val="nil"/>
                    <w:left w:val="nil"/>
                    <w:bottom w:val="single" w:sz="4" w:space="0" w:color="auto"/>
                    <w:right w:val="single" w:sz="4" w:space="0" w:color="auto"/>
                  </w:tcBorders>
                  <w:shd w:val="clear" w:color="auto" w:fill="auto"/>
                  <w:vAlign w:val="center"/>
                </w:tcPr>
                <w:p w14:paraId="2DCE5AF0"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6083831A"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47B8C2E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8520244" w14:textId="77777777" w:rsidR="001C12DA" w:rsidRPr="00D44C2B" w:rsidRDefault="001C12DA" w:rsidP="001C12DA">
                  <w:pPr>
                    <w:spacing w:after="200" w:line="276" w:lineRule="auto"/>
                    <w:contextualSpacing/>
                    <w:rPr>
                      <w:sz w:val="20"/>
                      <w:szCs w:val="20"/>
                    </w:rPr>
                  </w:pPr>
                  <w:r>
                    <w:rPr>
                      <w:sz w:val="20"/>
                      <w:szCs w:val="20"/>
                    </w:rPr>
                    <w:t>4.11</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4D2D92F0" w14:textId="77777777" w:rsidR="001C12DA" w:rsidRPr="00FB7179" w:rsidRDefault="001C12DA" w:rsidP="001C12DA">
                  <w:pPr>
                    <w:rPr>
                      <w:color w:val="2D2D2D"/>
                      <w:spacing w:val="2"/>
                      <w:sz w:val="20"/>
                      <w:szCs w:val="20"/>
                      <w:shd w:val="clear" w:color="auto" w:fill="FFFFFF"/>
                    </w:rPr>
                  </w:pPr>
                  <w:r w:rsidRPr="001D5D61">
                    <w:rPr>
                      <w:color w:val="000000"/>
                      <w:sz w:val="20"/>
                      <w:szCs w:val="20"/>
                    </w:rPr>
                    <w:t>Интеграция в сети стандарта DICOM</w:t>
                  </w:r>
                </w:p>
              </w:tc>
              <w:tc>
                <w:tcPr>
                  <w:tcW w:w="2043" w:type="dxa"/>
                  <w:tcBorders>
                    <w:top w:val="nil"/>
                    <w:left w:val="nil"/>
                    <w:bottom w:val="single" w:sz="4" w:space="0" w:color="auto"/>
                    <w:right w:val="single" w:sz="4" w:space="0" w:color="auto"/>
                  </w:tcBorders>
                  <w:shd w:val="clear" w:color="auto" w:fill="auto"/>
                  <w:vAlign w:val="center"/>
                </w:tcPr>
                <w:p w14:paraId="686AEFC8"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697DA964" w14:textId="77777777" w:rsidR="001C12DA" w:rsidRPr="001D5D61" w:rsidRDefault="001C12DA" w:rsidP="001C12DA">
                  <w:pPr>
                    <w:jc w:val="center"/>
                    <w:rPr>
                      <w:bCs/>
                      <w:sz w:val="20"/>
                      <w:szCs w:val="20"/>
                    </w:rPr>
                  </w:pPr>
                  <w:proofErr w:type="gramStart"/>
                  <w:r w:rsidRPr="001D5D61">
                    <w:rPr>
                      <w:bCs/>
                      <w:sz w:val="20"/>
                      <w:szCs w:val="20"/>
                    </w:rPr>
                    <w:t>Для</w:t>
                  </w:r>
                  <w:proofErr w:type="gramEnd"/>
                  <w:r w:rsidRPr="001D5D61">
                    <w:rPr>
                      <w:bCs/>
                      <w:sz w:val="20"/>
                      <w:szCs w:val="20"/>
                    </w:rPr>
                    <w:t xml:space="preserve"> </w:t>
                  </w:r>
                  <w:proofErr w:type="gramStart"/>
                  <w:r w:rsidRPr="001D5D61">
                    <w:rPr>
                      <w:bCs/>
                      <w:sz w:val="20"/>
                      <w:szCs w:val="20"/>
                    </w:rPr>
                    <w:t>получение</w:t>
                  </w:r>
                  <w:proofErr w:type="gramEnd"/>
                  <w:r w:rsidRPr="001D5D61">
                    <w:rPr>
                      <w:bCs/>
                      <w:sz w:val="20"/>
                      <w:szCs w:val="20"/>
                    </w:rPr>
                    <w:t xml:space="preserve"> и обработки цифровых изображений и обмена информацией в медицине.</w:t>
                  </w:r>
                </w:p>
                <w:p w14:paraId="14D84416" w14:textId="77777777" w:rsidR="001C12DA" w:rsidRPr="001D5D61" w:rsidRDefault="001C12DA" w:rsidP="001C12DA">
                  <w:pPr>
                    <w:jc w:val="center"/>
                    <w:rPr>
                      <w:bCs/>
                      <w:sz w:val="20"/>
                      <w:szCs w:val="20"/>
                    </w:rPr>
                  </w:pPr>
                  <w:r w:rsidRPr="001D5D61">
                    <w:rPr>
                      <w:bCs/>
                      <w:sz w:val="20"/>
                      <w:szCs w:val="20"/>
                    </w:rPr>
                    <w:t>Представляет собой стандарт медицинских цифровых изображений и обмена информацией.</w:t>
                  </w:r>
                </w:p>
              </w:tc>
            </w:tr>
            <w:tr w:rsidR="001C12DA" w:rsidRPr="00230490" w14:paraId="1D05D192"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619F9A1" w14:textId="77777777" w:rsidR="001C12DA" w:rsidRPr="00E57F5B" w:rsidRDefault="001C12DA" w:rsidP="001C12DA">
                  <w:pPr>
                    <w:spacing w:after="200" w:line="276" w:lineRule="auto"/>
                    <w:contextualSpacing/>
                    <w:rPr>
                      <w:sz w:val="20"/>
                      <w:szCs w:val="20"/>
                    </w:rPr>
                  </w:pPr>
                  <w:r>
                    <w:rPr>
                      <w:sz w:val="20"/>
                      <w:szCs w:val="20"/>
                    </w:rPr>
                    <w:t>4.12</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7D8A4391" w14:textId="77777777" w:rsidR="001C12DA" w:rsidRPr="00FB7179" w:rsidRDefault="001C12DA" w:rsidP="001C12DA">
                  <w:pPr>
                    <w:rPr>
                      <w:color w:val="2D2D2D"/>
                      <w:spacing w:val="2"/>
                      <w:sz w:val="20"/>
                      <w:szCs w:val="20"/>
                      <w:shd w:val="clear" w:color="auto" w:fill="FFFFFF"/>
                    </w:rPr>
                  </w:pPr>
                  <w:r>
                    <w:rPr>
                      <w:color w:val="000000"/>
                      <w:sz w:val="20"/>
                      <w:szCs w:val="20"/>
                    </w:rPr>
                    <w:t>Функция увеличения изображения</w:t>
                  </w:r>
                </w:p>
              </w:tc>
              <w:tc>
                <w:tcPr>
                  <w:tcW w:w="2043" w:type="dxa"/>
                  <w:tcBorders>
                    <w:top w:val="nil"/>
                    <w:left w:val="nil"/>
                    <w:bottom w:val="single" w:sz="4" w:space="0" w:color="auto"/>
                    <w:right w:val="single" w:sz="4" w:space="0" w:color="auto"/>
                  </w:tcBorders>
                  <w:shd w:val="clear" w:color="auto" w:fill="auto"/>
                  <w:vAlign w:val="center"/>
                </w:tcPr>
                <w:p w14:paraId="3C4F06B7"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3EC169D4" w14:textId="77777777" w:rsidR="001C12DA" w:rsidRPr="001D5D61" w:rsidRDefault="001C12DA" w:rsidP="001C12DA">
                  <w:pPr>
                    <w:jc w:val="center"/>
                    <w:rPr>
                      <w:bCs/>
                      <w:sz w:val="20"/>
                      <w:szCs w:val="20"/>
                    </w:rPr>
                  </w:pPr>
                  <w:r>
                    <w:rPr>
                      <w:bCs/>
                      <w:sz w:val="20"/>
                      <w:szCs w:val="20"/>
                    </w:rPr>
                    <w:t>Для подробного и более четкого просмотра интересующей области или работы в области недостаточной видимости</w:t>
                  </w:r>
                </w:p>
              </w:tc>
            </w:tr>
            <w:tr w:rsidR="001C12DA" w:rsidRPr="00230490" w14:paraId="75ED670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3458291" w14:textId="77777777" w:rsidR="001C12DA" w:rsidRPr="00E57F5B" w:rsidRDefault="001C12DA" w:rsidP="001C12DA">
                  <w:pPr>
                    <w:spacing w:after="200" w:line="276" w:lineRule="auto"/>
                    <w:contextualSpacing/>
                    <w:rPr>
                      <w:sz w:val="20"/>
                      <w:szCs w:val="20"/>
                    </w:rPr>
                  </w:pPr>
                  <w:r>
                    <w:rPr>
                      <w:sz w:val="20"/>
                      <w:szCs w:val="20"/>
                    </w:rPr>
                    <w:t>4.13</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1CAEB4D1" w14:textId="77777777" w:rsidR="001C12DA" w:rsidRPr="00FB7179" w:rsidRDefault="001C12DA" w:rsidP="001C12DA">
                  <w:pPr>
                    <w:rPr>
                      <w:color w:val="2D2D2D"/>
                      <w:spacing w:val="2"/>
                      <w:sz w:val="20"/>
                      <w:szCs w:val="20"/>
                      <w:shd w:val="clear" w:color="auto" w:fill="FFFFFF"/>
                    </w:rPr>
                  </w:pPr>
                  <w:r w:rsidRPr="001D5D61">
                    <w:rPr>
                      <w:sz w:val="20"/>
                      <w:szCs w:val="20"/>
                    </w:rPr>
                    <w:t xml:space="preserve">Память для ввода информации о пациентах (код, имя пациента, пол и возраст, дата рождения, дата и время исследования, имя </w:t>
                  </w:r>
                  <w:r w:rsidRPr="001D5D61">
                    <w:rPr>
                      <w:sz w:val="20"/>
                      <w:szCs w:val="20"/>
                    </w:rPr>
                    <w:lastRenderedPageBreak/>
                    <w:t>врача)</w:t>
                  </w:r>
                </w:p>
              </w:tc>
              <w:tc>
                <w:tcPr>
                  <w:tcW w:w="2043" w:type="dxa"/>
                  <w:tcBorders>
                    <w:top w:val="nil"/>
                    <w:left w:val="nil"/>
                    <w:bottom w:val="single" w:sz="4" w:space="0" w:color="auto"/>
                    <w:right w:val="single" w:sz="4" w:space="0" w:color="auto"/>
                  </w:tcBorders>
                  <w:shd w:val="clear" w:color="auto" w:fill="auto"/>
                  <w:vAlign w:val="center"/>
                </w:tcPr>
                <w:p w14:paraId="755B7BFC" w14:textId="77777777" w:rsidR="001C12DA" w:rsidRPr="00FB7179" w:rsidRDefault="001C12DA" w:rsidP="001C12DA">
                  <w:pPr>
                    <w:jc w:val="center"/>
                    <w:rPr>
                      <w:sz w:val="20"/>
                      <w:szCs w:val="20"/>
                    </w:rPr>
                  </w:pPr>
                  <w:proofErr w:type="spellStart"/>
                  <w:r w:rsidRPr="001D5D61">
                    <w:rPr>
                      <w:bCs/>
                      <w:sz w:val="20"/>
                      <w:szCs w:val="20"/>
                      <w:lang w:val="en-US"/>
                    </w:rPr>
                    <w:lastRenderedPageBreak/>
                    <w:t>Наличие</w:t>
                  </w:r>
                  <w:proofErr w:type="spellEnd"/>
                </w:p>
              </w:tc>
              <w:tc>
                <w:tcPr>
                  <w:tcW w:w="3202" w:type="dxa"/>
                  <w:tcBorders>
                    <w:top w:val="nil"/>
                    <w:left w:val="nil"/>
                    <w:bottom w:val="single" w:sz="4" w:space="0" w:color="auto"/>
                    <w:right w:val="single" w:sz="4" w:space="0" w:color="auto"/>
                  </w:tcBorders>
                </w:tcPr>
                <w:p w14:paraId="51B05D05"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7BEED31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2F955134" w14:textId="77777777" w:rsidR="001C12DA" w:rsidRPr="00D44C2B" w:rsidRDefault="001C12DA" w:rsidP="001C12DA">
                  <w:pPr>
                    <w:spacing w:after="200" w:line="276" w:lineRule="auto"/>
                    <w:contextualSpacing/>
                    <w:rPr>
                      <w:sz w:val="20"/>
                      <w:szCs w:val="20"/>
                    </w:rPr>
                  </w:pPr>
                  <w:r>
                    <w:rPr>
                      <w:sz w:val="20"/>
                      <w:szCs w:val="20"/>
                    </w:rPr>
                    <w:lastRenderedPageBreak/>
                    <w:t>4.14</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0E590871" w14:textId="77777777" w:rsidR="001C12DA" w:rsidRPr="00FB7179" w:rsidRDefault="001C12DA" w:rsidP="001C12DA">
                  <w:pPr>
                    <w:rPr>
                      <w:color w:val="2D2D2D"/>
                      <w:spacing w:val="2"/>
                      <w:sz w:val="20"/>
                      <w:szCs w:val="20"/>
                      <w:shd w:val="clear" w:color="auto" w:fill="FFFFFF"/>
                    </w:rPr>
                  </w:pPr>
                  <w:r w:rsidRPr="001D5D61">
                    <w:rPr>
                      <w:sz w:val="20"/>
                      <w:szCs w:val="20"/>
                    </w:rPr>
                    <w:t>Отображаемая на экране информация: код пациента, имя, пол и возраст, дата рождения, дата и время исследования, имя врача</w:t>
                  </w:r>
                </w:p>
              </w:tc>
              <w:tc>
                <w:tcPr>
                  <w:tcW w:w="2043" w:type="dxa"/>
                  <w:tcBorders>
                    <w:top w:val="nil"/>
                    <w:left w:val="nil"/>
                    <w:bottom w:val="single" w:sz="4" w:space="0" w:color="auto"/>
                    <w:right w:val="single" w:sz="4" w:space="0" w:color="auto"/>
                  </w:tcBorders>
                  <w:shd w:val="clear" w:color="auto" w:fill="auto"/>
                  <w:vAlign w:val="center"/>
                </w:tcPr>
                <w:p w14:paraId="08A594A5" w14:textId="77777777" w:rsidR="001C12DA" w:rsidRPr="00FB7179" w:rsidRDefault="001C12DA" w:rsidP="001C12DA">
                  <w:pPr>
                    <w:jc w:val="center"/>
                    <w:rPr>
                      <w:sz w:val="20"/>
                      <w:szCs w:val="20"/>
                    </w:rPr>
                  </w:pPr>
                  <w:proofErr w:type="spellStart"/>
                  <w:r w:rsidRPr="001D5D61">
                    <w:rPr>
                      <w:bCs/>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53443D41"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054B44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425B39D" w14:textId="77777777" w:rsidR="001C12DA" w:rsidRPr="00D44C2B" w:rsidRDefault="001C12DA" w:rsidP="001C12DA">
                  <w:pPr>
                    <w:spacing w:after="200" w:line="276" w:lineRule="auto"/>
                    <w:contextualSpacing/>
                    <w:rPr>
                      <w:sz w:val="20"/>
                      <w:szCs w:val="20"/>
                    </w:rPr>
                  </w:pPr>
                  <w:r>
                    <w:rPr>
                      <w:sz w:val="20"/>
                      <w:szCs w:val="20"/>
                    </w:rPr>
                    <w:t>4.15</w:t>
                  </w:r>
                </w:p>
              </w:tc>
              <w:tc>
                <w:tcPr>
                  <w:tcW w:w="4175"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14:paraId="05684ACE" w14:textId="77777777" w:rsidR="001C12DA" w:rsidRPr="00FB7179" w:rsidRDefault="001C12DA" w:rsidP="001C12DA">
                  <w:pPr>
                    <w:rPr>
                      <w:color w:val="2D2D2D"/>
                      <w:spacing w:val="2"/>
                      <w:sz w:val="20"/>
                      <w:szCs w:val="20"/>
                      <w:shd w:val="clear" w:color="auto" w:fill="FFFFFF"/>
                    </w:rPr>
                  </w:pPr>
                  <w:r w:rsidRPr="001D5D61">
                    <w:rPr>
                      <w:color w:val="000000"/>
                      <w:sz w:val="20"/>
                      <w:szCs w:val="20"/>
                    </w:rPr>
                    <w:t>Клавиатура для ввода данных и выбора режимов работы</w:t>
                  </w:r>
                </w:p>
              </w:tc>
              <w:tc>
                <w:tcPr>
                  <w:tcW w:w="2043" w:type="dxa"/>
                  <w:tcBorders>
                    <w:top w:val="nil"/>
                    <w:left w:val="nil"/>
                    <w:bottom w:val="single" w:sz="4" w:space="0" w:color="auto"/>
                    <w:right w:val="single" w:sz="4" w:space="0" w:color="auto"/>
                  </w:tcBorders>
                  <w:shd w:val="clear" w:color="auto" w:fill="auto"/>
                  <w:vAlign w:val="center"/>
                </w:tcPr>
                <w:p w14:paraId="0D0A803B" w14:textId="77777777" w:rsidR="001C12DA" w:rsidRPr="00FB7179" w:rsidRDefault="001C12DA" w:rsidP="001C12DA">
                  <w:pPr>
                    <w:jc w:val="center"/>
                    <w:rPr>
                      <w:sz w:val="20"/>
                      <w:szCs w:val="20"/>
                    </w:rPr>
                  </w:pPr>
                  <w:proofErr w:type="spellStart"/>
                  <w:r w:rsidRPr="001D5D61">
                    <w:rPr>
                      <w:bCs/>
                      <w:color w:val="000000"/>
                      <w:sz w:val="20"/>
                      <w:szCs w:val="20"/>
                      <w:lang w:val="en-US"/>
                    </w:rPr>
                    <w:t>Наличие</w:t>
                  </w:r>
                  <w:proofErr w:type="spellEnd"/>
                </w:p>
              </w:tc>
              <w:tc>
                <w:tcPr>
                  <w:tcW w:w="3202" w:type="dxa"/>
                  <w:tcBorders>
                    <w:top w:val="nil"/>
                    <w:left w:val="nil"/>
                    <w:bottom w:val="single" w:sz="4" w:space="0" w:color="auto"/>
                    <w:right w:val="single" w:sz="4" w:space="0" w:color="auto"/>
                  </w:tcBorders>
                </w:tcPr>
                <w:p w14:paraId="66E5FE2B" w14:textId="77777777" w:rsidR="001C12DA" w:rsidRPr="001D5D61" w:rsidRDefault="001C12DA" w:rsidP="001C12DA">
                  <w:pPr>
                    <w:jc w:val="center"/>
                    <w:rPr>
                      <w:bCs/>
                      <w:sz w:val="20"/>
                      <w:szCs w:val="20"/>
                    </w:rPr>
                  </w:pPr>
                  <w:r w:rsidRPr="001D5D61">
                    <w:rPr>
                      <w:bCs/>
                      <w:sz w:val="20"/>
                      <w:szCs w:val="20"/>
                    </w:rPr>
                    <w:t>Для ввода данных о пациенте, формирования отчетов о проведенных исследованиях</w:t>
                  </w:r>
                </w:p>
              </w:tc>
            </w:tr>
            <w:tr w:rsidR="001C12DA" w:rsidRPr="00230490" w14:paraId="18F9A2AD"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C95D166" w14:textId="77777777" w:rsidR="001C12DA" w:rsidRPr="00E57F5B" w:rsidRDefault="001C12DA" w:rsidP="001C12DA">
                  <w:pPr>
                    <w:spacing w:after="200" w:line="276" w:lineRule="auto"/>
                    <w:contextualSpacing/>
                    <w:rPr>
                      <w:sz w:val="20"/>
                      <w:szCs w:val="20"/>
                    </w:rPr>
                  </w:pPr>
                  <w:r>
                    <w:rPr>
                      <w:sz w:val="20"/>
                      <w:szCs w:val="20"/>
                    </w:rPr>
                    <w:t>4.16</w:t>
                  </w:r>
                </w:p>
              </w:tc>
              <w:tc>
                <w:tcPr>
                  <w:tcW w:w="4175" w:type="dxa"/>
                  <w:tcBorders>
                    <w:top w:val="single" w:sz="4" w:space="0" w:color="auto"/>
                    <w:left w:val="single" w:sz="4" w:space="0" w:color="auto"/>
                    <w:bottom w:val="single" w:sz="4" w:space="0" w:color="auto"/>
                    <w:right w:val="single" w:sz="4" w:space="0" w:color="auto"/>
                  </w:tcBorders>
                  <w:tcMar>
                    <w:left w:w="93" w:type="dxa"/>
                  </w:tcMar>
                </w:tcPr>
                <w:p w14:paraId="4A8F37AE" w14:textId="77777777" w:rsidR="001C12DA" w:rsidRPr="00FB7179" w:rsidRDefault="001C12DA" w:rsidP="001C12DA">
                  <w:pPr>
                    <w:rPr>
                      <w:color w:val="2D2D2D"/>
                      <w:spacing w:val="2"/>
                      <w:sz w:val="20"/>
                      <w:szCs w:val="20"/>
                      <w:shd w:val="clear" w:color="auto" w:fill="FFFFFF"/>
                    </w:rPr>
                  </w:pPr>
                  <w:r w:rsidRPr="001D5D61">
                    <w:rPr>
                      <w:sz w:val="20"/>
                      <w:szCs w:val="20"/>
                    </w:rPr>
                    <w:t>Совместимость с эндоскопическим оборудованием без дополнительных адаптеров</w:t>
                  </w:r>
                </w:p>
              </w:tc>
              <w:tc>
                <w:tcPr>
                  <w:tcW w:w="2043" w:type="dxa"/>
                  <w:tcBorders>
                    <w:top w:val="nil"/>
                    <w:left w:val="nil"/>
                    <w:bottom w:val="single" w:sz="4" w:space="0" w:color="auto"/>
                    <w:right w:val="single" w:sz="4" w:space="0" w:color="auto"/>
                  </w:tcBorders>
                  <w:shd w:val="clear" w:color="auto" w:fill="auto"/>
                </w:tcPr>
                <w:p w14:paraId="7357F157"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nil"/>
                    <w:left w:val="nil"/>
                    <w:bottom w:val="single" w:sz="4" w:space="0" w:color="auto"/>
                    <w:right w:val="single" w:sz="4" w:space="0" w:color="auto"/>
                  </w:tcBorders>
                </w:tcPr>
                <w:p w14:paraId="0FD27C5D"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26CC7BF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BE284BD" w14:textId="77777777" w:rsidR="001C12DA" w:rsidRPr="00D44C2B" w:rsidRDefault="001C12DA" w:rsidP="001C12DA">
                  <w:pPr>
                    <w:spacing w:after="200" w:line="276" w:lineRule="auto"/>
                    <w:contextualSpacing/>
                    <w:rPr>
                      <w:sz w:val="20"/>
                      <w:szCs w:val="20"/>
                    </w:rPr>
                  </w:pPr>
                  <w:r>
                    <w:rPr>
                      <w:b/>
                      <w:sz w:val="20"/>
                      <w:szCs w:val="20"/>
                    </w:rPr>
                    <w:t>5</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0B21D8" w14:textId="77777777" w:rsidR="001C12DA" w:rsidRPr="001D5D61" w:rsidRDefault="001C12DA" w:rsidP="001C12DA">
                  <w:pPr>
                    <w:rPr>
                      <w:b/>
                      <w:sz w:val="20"/>
                      <w:szCs w:val="20"/>
                    </w:rPr>
                  </w:pPr>
                  <w:r w:rsidRPr="001D5D61">
                    <w:rPr>
                      <w:b/>
                      <w:sz w:val="20"/>
                      <w:szCs w:val="20"/>
                    </w:rPr>
                    <w:t xml:space="preserve">Источник света - </w:t>
                  </w:r>
                  <w:r>
                    <w:rPr>
                      <w:b/>
                      <w:bCs/>
                      <w:sz w:val="20"/>
                      <w:szCs w:val="20"/>
                    </w:rPr>
                    <w:t>1</w:t>
                  </w:r>
                  <w:r w:rsidRPr="001D5D61">
                    <w:rPr>
                      <w:b/>
                      <w:bCs/>
                      <w:sz w:val="20"/>
                      <w:szCs w:val="20"/>
                    </w:rPr>
                    <w:t xml:space="preserve"> шт.</w:t>
                  </w:r>
                </w:p>
                <w:p w14:paraId="521E5DD8" w14:textId="77777777" w:rsidR="001C12DA" w:rsidRPr="00FB7179" w:rsidRDefault="001C12DA" w:rsidP="001C12DA">
                  <w:pPr>
                    <w:rPr>
                      <w:color w:val="2D2D2D"/>
                      <w:spacing w:val="2"/>
                      <w:sz w:val="20"/>
                      <w:szCs w:val="20"/>
                      <w:shd w:val="clear" w:color="auto" w:fill="FFFFFF"/>
                    </w:rPr>
                  </w:pPr>
                  <w:r w:rsidRPr="001D5D61">
                    <w:rPr>
                      <w:sz w:val="20"/>
                      <w:szCs w:val="20"/>
                    </w:rPr>
                    <w:t>Электрическое изделие, применяемое для освещения внутренней полости организма человека с целью получения максимальной информативности исследуемого органа</w:t>
                  </w:r>
                </w:p>
              </w:tc>
              <w:tc>
                <w:tcPr>
                  <w:tcW w:w="2043" w:type="dxa"/>
                  <w:tcBorders>
                    <w:top w:val="single" w:sz="4" w:space="0" w:color="00000A"/>
                    <w:left w:val="single" w:sz="4" w:space="0" w:color="00000A"/>
                    <w:bottom w:val="single" w:sz="4" w:space="0" w:color="00000A"/>
                    <w:right w:val="single" w:sz="4" w:space="0" w:color="00000A"/>
                  </w:tcBorders>
                </w:tcPr>
                <w:p w14:paraId="72030367"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78A681BF"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 3.9</w:t>
                  </w:r>
                </w:p>
              </w:tc>
            </w:tr>
            <w:tr w:rsidR="001C12DA" w:rsidRPr="00230490" w14:paraId="3D3AF0E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DBD7FA4"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6B2E" w14:textId="77777777" w:rsidR="001C12DA" w:rsidRPr="00FB7179" w:rsidRDefault="001C12DA" w:rsidP="001C12DA">
                  <w:pPr>
                    <w:rPr>
                      <w:color w:val="2D2D2D"/>
                      <w:spacing w:val="2"/>
                      <w:sz w:val="20"/>
                      <w:szCs w:val="20"/>
                      <w:shd w:val="clear" w:color="auto" w:fill="FFFFFF"/>
                    </w:rPr>
                  </w:pPr>
                  <w:r w:rsidRPr="001D5D61">
                    <w:rPr>
                      <w:sz w:val="20"/>
                      <w:szCs w:val="20"/>
                    </w:rPr>
                    <w:t xml:space="preserve">Осветитель с источником света мощностью, </w:t>
                  </w:r>
                  <w:proofErr w:type="gramStart"/>
                  <w:r w:rsidRPr="001D5D61">
                    <w:rPr>
                      <w:sz w:val="20"/>
                      <w:szCs w:val="20"/>
                    </w:rPr>
                    <w:t>Вт</w:t>
                  </w:r>
                  <w:proofErr w:type="gramEnd"/>
                  <w:r w:rsidRPr="001D5D61">
                    <w:rPr>
                      <w:sz w:val="20"/>
                      <w:szCs w:val="20"/>
                    </w:rPr>
                    <w:t xml:space="preserve"> </w:t>
                  </w:r>
                </w:p>
              </w:tc>
              <w:tc>
                <w:tcPr>
                  <w:tcW w:w="2043" w:type="dxa"/>
                  <w:tcBorders>
                    <w:top w:val="single" w:sz="4" w:space="0" w:color="00000A"/>
                    <w:left w:val="single" w:sz="4" w:space="0" w:color="00000A"/>
                    <w:bottom w:val="single" w:sz="4" w:space="0" w:color="00000A"/>
                    <w:right w:val="single" w:sz="4" w:space="0" w:color="00000A"/>
                  </w:tcBorders>
                </w:tcPr>
                <w:p w14:paraId="71DA8AD1" w14:textId="77777777" w:rsidR="001C12DA" w:rsidRPr="00FB7179" w:rsidRDefault="001C12DA" w:rsidP="001C12DA">
                  <w:pPr>
                    <w:jc w:val="center"/>
                    <w:rPr>
                      <w:sz w:val="20"/>
                      <w:szCs w:val="20"/>
                    </w:rPr>
                  </w:pPr>
                  <w:r w:rsidRPr="001D5D61">
                    <w:rPr>
                      <w:sz w:val="20"/>
                      <w:szCs w:val="20"/>
                    </w:rPr>
                    <w:t>Не менее 300</w:t>
                  </w:r>
                </w:p>
              </w:tc>
              <w:tc>
                <w:tcPr>
                  <w:tcW w:w="3202" w:type="dxa"/>
                  <w:tcBorders>
                    <w:top w:val="single" w:sz="4" w:space="0" w:color="00000A"/>
                    <w:left w:val="single" w:sz="4" w:space="0" w:color="00000A"/>
                    <w:bottom w:val="single" w:sz="4" w:space="0" w:color="00000A"/>
                    <w:right w:val="single" w:sz="4" w:space="0" w:color="00000A"/>
                  </w:tcBorders>
                </w:tcPr>
                <w:p w14:paraId="680C5C39"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35AEBE4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93924AA"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.2</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05790" w14:textId="77777777" w:rsidR="001C12DA" w:rsidRPr="00FB7179" w:rsidRDefault="001C12DA" w:rsidP="001C12DA">
                  <w:pPr>
                    <w:rPr>
                      <w:color w:val="2D2D2D"/>
                      <w:spacing w:val="2"/>
                      <w:sz w:val="20"/>
                      <w:szCs w:val="20"/>
                      <w:shd w:val="clear" w:color="auto" w:fill="FFFFFF"/>
                    </w:rPr>
                  </w:pPr>
                  <w:r w:rsidRPr="001D5D61">
                    <w:rPr>
                      <w:sz w:val="20"/>
                      <w:szCs w:val="20"/>
                    </w:rPr>
                    <w:t xml:space="preserve">Осветитель </w:t>
                  </w:r>
                </w:p>
              </w:tc>
              <w:tc>
                <w:tcPr>
                  <w:tcW w:w="2043" w:type="dxa"/>
                  <w:tcBorders>
                    <w:top w:val="single" w:sz="4" w:space="0" w:color="00000A"/>
                    <w:left w:val="single" w:sz="4" w:space="0" w:color="00000A"/>
                    <w:bottom w:val="single" w:sz="4" w:space="0" w:color="00000A"/>
                    <w:right w:val="single" w:sz="4" w:space="0" w:color="00000A"/>
                  </w:tcBorders>
                </w:tcPr>
                <w:p w14:paraId="7F6C05ED" w14:textId="77777777" w:rsidR="001C12DA" w:rsidRPr="00FB7179" w:rsidRDefault="001C12DA" w:rsidP="001C12DA">
                  <w:pPr>
                    <w:jc w:val="center"/>
                    <w:rPr>
                      <w:sz w:val="20"/>
                      <w:szCs w:val="20"/>
                    </w:rPr>
                  </w:pPr>
                  <w:proofErr w:type="gramStart"/>
                  <w:r w:rsidRPr="001D5D61">
                    <w:rPr>
                      <w:sz w:val="20"/>
                      <w:szCs w:val="20"/>
                    </w:rPr>
                    <w:t>Встроенный в видеопроцессор или отдельным блоком</w:t>
                  </w:r>
                  <w:proofErr w:type="gramEnd"/>
                </w:p>
              </w:tc>
              <w:tc>
                <w:tcPr>
                  <w:tcW w:w="3202" w:type="dxa"/>
                  <w:tcBorders>
                    <w:top w:val="single" w:sz="4" w:space="0" w:color="00000A"/>
                    <w:left w:val="single" w:sz="4" w:space="0" w:color="00000A"/>
                    <w:bottom w:val="single" w:sz="4" w:space="0" w:color="00000A"/>
                    <w:right w:val="single" w:sz="4" w:space="0" w:color="00000A"/>
                  </w:tcBorders>
                </w:tcPr>
                <w:p w14:paraId="6E2C5466" w14:textId="77777777" w:rsidR="001C12DA" w:rsidRPr="001D5D61" w:rsidRDefault="001C12DA" w:rsidP="001C12DA">
                  <w:pPr>
                    <w:jc w:val="center"/>
                    <w:rPr>
                      <w:bCs/>
                      <w:sz w:val="20"/>
                      <w:szCs w:val="20"/>
                    </w:rPr>
                  </w:pPr>
                  <w:r w:rsidRPr="001D5D61">
                    <w:rPr>
                      <w:sz w:val="20"/>
                      <w:szCs w:val="20"/>
                    </w:rPr>
                    <w:t>Необходимые для работы комплекса устройства, в соответствии имеющимися на рынке типами устройств разных типов</w:t>
                  </w:r>
                </w:p>
              </w:tc>
            </w:tr>
            <w:tr w:rsidR="001C12DA" w:rsidRPr="00230490" w14:paraId="2A850530"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BC64898"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.3</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DB956E" w14:textId="77777777" w:rsidR="001C12DA" w:rsidRPr="00FB7179" w:rsidRDefault="001C12DA" w:rsidP="001C12DA">
                  <w:pPr>
                    <w:rPr>
                      <w:color w:val="2D2D2D"/>
                      <w:spacing w:val="2"/>
                      <w:sz w:val="20"/>
                      <w:szCs w:val="20"/>
                      <w:shd w:val="clear" w:color="auto" w:fill="FFFFFF"/>
                    </w:rPr>
                  </w:pPr>
                  <w:r w:rsidRPr="001D5D61">
                    <w:rPr>
                      <w:rFonts w:eastAsia="Calibri"/>
                      <w:sz w:val="20"/>
                      <w:szCs w:val="20"/>
                    </w:rPr>
                    <w:t xml:space="preserve">Время непрерывной работы источника света, </w:t>
                  </w:r>
                  <w:proofErr w:type="gramStart"/>
                  <w:r w:rsidRPr="001D5D61">
                    <w:rPr>
                      <w:rFonts w:eastAsia="Calibri"/>
                      <w:sz w:val="20"/>
                      <w:szCs w:val="20"/>
                    </w:rPr>
                    <w:t>ч</w:t>
                  </w:r>
                  <w:proofErr w:type="gramEnd"/>
                </w:p>
              </w:tc>
              <w:tc>
                <w:tcPr>
                  <w:tcW w:w="2043" w:type="dxa"/>
                  <w:tcBorders>
                    <w:top w:val="single" w:sz="4" w:space="0" w:color="00000A"/>
                    <w:left w:val="single" w:sz="4" w:space="0" w:color="00000A"/>
                    <w:bottom w:val="single" w:sz="4" w:space="0" w:color="00000A"/>
                    <w:right w:val="single" w:sz="4" w:space="0" w:color="00000A"/>
                  </w:tcBorders>
                </w:tcPr>
                <w:p w14:paraId="13008F3B" w14:textId="77777777" w:rsidR="001C12DA" w:rsidRPr="00FB7179" w:rsidRDefault="001C12DA" w:rsidP="001C12DA">
                  <w:pPr>
                    <w:jc w:val="center"/>
                    <w:rPr>
                      <w:sz w:val="20"/>
                      <w:szCs w:val="20"/>
                    </w:rPr>
                  </w:pPr>
                  <w:r w:rsidRPr="001D5D61">
                    <w:rPr>
                      <w:sz w:val="20"/>
                      <w:szCs w:val="20"/>
                    </w:rPr>
                    <w:t>Не менее 50</w:t>
                  </w:r>
                </w:p>
              </w:tc>
              <w:tc>
                <w:tcPr>
                  <w:tcW w:w="3202" w:type="dxa"/>
                  <w:tcBorders>
                    <w:top w:val="single" w:sz="4" w:space="0" w:color="00000A"/>
                    <w:left w:val="single" w:sz="4" w:space="0" w:color="00000A"/>
                    <w:bottom w:val="single" w:sz="4" w:space="0" w:color="00000A"/>
                    <w:right w:val="single" w:sz="4" w:space="0" w:color="00000A"/>
                  </w:tcBorders>
                </w:tcPr>
                <w:p w14:paraId="17837DFD"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5F19642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C24D7B5"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.4</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4095B" w14:textId="77777777" w:rsidR="001C12DA" w:rsidRPr="00FB7179" w:rsidRDefault="001C12DA" w:rsidP="001C12DA">
                  <w:pPr>
                    <w:rPr>
                      <w:color w:val="2D2D2D"/>
                      <w:spacing w:val="2"/>
                      <w:sz w:val="20"/>
                      <w:szCs w:val="20"/>
                      <w:shd w:val="clear" w:color="auto" w:fill="FFFFFF"/>
                    </w:rPr>
                  </w:pPr>
                  <w:r w:rsidRPr="001D5D61">
                    <w:rPr>
                      <w:sz w:val="20"/>
                      <w:szCs w:val="20"/>
                    </w:rPr>
                    <w:t>Запасной источник света</w:t>
                  </w:r>
                </w:p>
              </w:tc>
              <w:tc>
                <w:tcPr>
                  <w:tcW w:w="2043" w:type="dxa"/>
                  <w:tcBorders>
                    <w:top w:val="single" w:sz="4" w:space="0" w:color="00000A"/>
                    <w:left w:val="single" w:sz="4" w:space="0" w:color="00000A"/>
                    <w:bottom w:val="single" w:sz="4" w:space="0" w:color="00000A"/>
                    <w:right w:val="single" w:sz="4" w:space="0" w:color="00000A"/>
                  </w:tcBorders>
                </w:tcPr>
                <w:p w14:paraId="4A97B04A"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3852E49E"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2ED55258"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C241571"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.5</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771C2" w14:textId="77777777" w:rsidR="001C12DA" w:rsidRPr="00FB7179" w:rsidRDefault="001C12DA" w:rsidP="001C12DA">
                  <w:pPr>
                    <w:rPr>
                      <w:color w:val="2D2D2D"/>
                      <w:spacing w:val="2"/>
                      <w:sz w:val="20"/>
                      <w:szCs w:val="20"/>
                      <w:shd w:val="clear" w:color="auto" w:fill="FFFFFF"/>
                    </w:rPr>
                  </w:pPr>
                  <w:r w:rsidRPr="001D5D61">
                    <w:rPr>
                      <w:sz w:val="20"/>
                      <w:szCs w:val="20"/>
                    </w:rPr>
                    <w:t>Принудительная вентиляция для охлаждения</w:t>
                  </w:r>
                </w:p>
              </w:tc>
              <w:tc>
                <w:tcPr>
                  <w:tcW w:w="2043" w:type="dxa"/>
                  <w:tcBorders>
                    <w:top w:val="single" w:sz="4" w:space="0" w:color="00000A"/>
                    <w:left w:val="single" w:sz="4" w:space="0" w:color="00000A"/>
                    <w:bottom w:val="single" w:sz="4" w:space="0" w:color="00000A"/>
                    <w:right w:val="single" w:sz="4" w:space="0" w:color="00000A"/>
                  </w:tcBorders>
                </w:tcPr>
                <w:p w14:paraId="18B3F3EC"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4AA17369"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6FBAFD9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8C4D395"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.6</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5DE42" w14:textId="77777777" w:rsidR="001C12DA" w:rsidRPr="00FB7179" w:rsidRDefault="001C12DA" w:rsidP="001C12DA">
                  <w:pPr>
                    <w:rPr>
                      <w:color w:val="2D2D2D"/>
                      <w:spacing w:val="2"/>
                      <w:sz w:val="20"/>
                      <w:szCs w:val="20"/>
                      <w:shd w:val="clear" w:color="auto" w:fill="FFFFFF"/>
                    </w:rPr>
                  </w:pPr>
                  <w:r w:rsidRPr="001D5D61">
                    <w:rPr>
                      <w:sz w:val="20"/>
                      <w:szCs w:val="20"/>
                    </w:rPr>
                    <w:t>Встроенная помпа для подачи воздуха и воды</w:t>
                  </w:r>
                </w:p>
              </w:tc>
              <w:tc>
                <w:tcPr>
                  <w:tcW w:w="2043" w:type="dxa"/>
                  <w:tcBorders>
                    <w:top w:val="single" w:sz="4" w:space="0" w:color="00000A"/>
                    <w:left w:val="single" w:sz="4" w:space="0" w:color="00000A"/>
                    <w:bottom w:val="single" w:sz="4" w:space="0" w:color="00000A"/>
                    <w:right w:val="single" w:sz="4" w:space="0" w:color="00000A"/>
                  </w:tcBorders>
                </w:tcPr>
                <w:p w14:paraId="105C6FBB"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45372609"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2620FD6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39F46EB"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.7</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070A713" w14:textId="77777777" w:rsidR="001C12DA" w:rsidRPr="00FB7179" w:rsidRDefault="001C12DA" w:rsidP="001C12DA">
                  <w:pPr>
                    <w:rPr>
                      <w:color w:val="2D2D2D"/>
                      <w:spacing w:val="2"/>
                      <w:sz w:val="20"/>
                      <w:szCs w:val="20"/>
                      <w:shd w:val="clear" w:color="auto" w:fill="FFFFFF"/>
                    </w:rPr>
                  </w:pPr>
                  <w:r w:rsidRPr="001D5D61">
                    <w:rPr>
                      <w:sz w:val="20"/>
                      <w:szCs w:val="20"/>
                    </w:rPr>
                    <w:t>Система выделения структуры капил</w:t>
                  </w:r>
                  <w:r>
                    <w:rPr>
                      <w:sz w:val="20"/>
                      <w:szCs w:val="20"/>
                    </w:rPr>
                    <w:t>л</w:t>
                  </w:r>
                  <w:r w:rsidRPr="001D5D61">
                    <w:rPr>
                      <w:sz w:val="20"/>
                      <w:szCs w:val="20"/>
                    </w:rPr>
                    <w:t>яров и других изменений слизистой оболочки</w:t>
                  </w:r>
                </w:p>
              </w:tc>
              <w:tc>
                <w:tcPr>
                  <w:tcW w:w="2043" w:type="dxa"/>
                  <w:tcBorders>
                    <w:top w:val="single" w:sz="4" w:space="0" w:color="00000A"/>
                    <w:left w:val="single" w:sz="4" w:space="0" w:color="00000A"/>
                    <w:bottom w:val="single" w:sz="4" w:space="0" w:color="00000A"/>
                    <w:right w:val="single" w:sz="4" w:space="0" w:color="00000A"/>
                  </w:tcBorders>
                  <w:vAlign w:val="center"/>
                </w:tcPr>
                <w:p w14:paraId="3CC64790" w14:textId="77777777" w:rsidR="001C12DA" w:rsidRPr="00FB7179" w:rsidRDefault="001C12DA" w:rsidP="001C12DA">
                  <w:pPr>
                    <w:jc w:val="center"/>
                    <w:rPr>
                      <w:sz w:val="20"/>
                      <w:szCs w:val="20"/>
                    </w:rPr>
                  </w:pPr>
                  <w:r w:rsidRPr="00D55D6F">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1DB439FA"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 4.3.2</w:t>
                  </w:r>
                </w:p>
              </w:tc>
            </w:tr>
            <w:tr w:rsidR="001C12DA" w:rsidRPr="00230490" w14:paraId="10038EC2"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AA6C44A"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.8</w:t>
                  </w:r>
                </w:p>
              </w:tc>
              <w:tc>
                <w:tcPr>
                  <w:tcW w:w="4175" w:type="dxa"/>
                  <w:tcBorders>
                    <w:top w:val="single" w:sz="4" w:space="0" w:color="auto"/>
                    <w:left w:val="single" w:sz="4" w:space="0" w:color="auto"/>
                    <w:bottom w:val="single" w:sz="4" w:space="0" w:color="auto"/>
                    <w:right w:val="single" w:sz="4" w:space="0" w:color="auto"/>
                  </w:tcBorders>
                  <w:tcMar>
                    <w:left w:w="93" w:type="dxa"/>
                  </w:tcMar>
                  <w:vAlign w:val="center"/>
                </w:tcPr>
                <w:p w14:paraId="4AC54398" w14:textId="77777777" w:rsidR="001C12DA" w:rsidRPr="00FB7179" w:rsidRDefault="001C12DA" w:rsidP="001C12DA">
                  <w:pPr>
                    <w:rPr>
                      <w:color w:val="2D2D2D"/>
                      <w:spacing w:val="2"/>
                      <w:sz w:val="20"/>
                      <w:szCs w:val="20"/>
                      <w:shd w:val="clear" w:color="auto" w:fill="FFFFFF"/>
                    </w:rPr>
                  </w:pPr>
                  <w:r w:rsidRPr="001D5D61">
                    <w:rPr>
                      <w:sz w:val="20"/>
                      <w:szCs w:val="20"/>
                    </w:rPr>
                    <w:t>Функция кратковременного многократного усиления яркости освещения</w:t>
                  </w:r>
                </w:p>
              </w:tc>
              <w:tc>
                <w:tcPr>
                  <w:tcW w:w="2043" w:type="dxa"/>
                  <w:tcBorders>
                    <w:top w:val="nil"/>
                    <w:left w:val="nil"/>
                    <w:bottom w:val="single" w:sz="4" w:space="0" w:color="auto"/>
                    <w:right w:val="single" w:sz="4" w:space="0" w:color="auto"/>
                  </w:tcBorders>
                  <w:shd w:val="clear" w:color="auto" w:fill="auto"/>
                  <w:vAlign w:val="center"/>
                </w:tcPr>
                <w:p w14:paraId="0CBEE99A"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nil"/>
                    <w:left w:val="nil"/>
                    <w:bottom w:val="single" w:sz="4" w:space="0" w:color="auto"/>
                    <w:right w:val="single" w:sz="4" w:space="0" w:color="auto"/>
                  </w:tcBorders>
                </w:tcPr>
                <w:p w14:paraId="13146216" w14:textId="77777777" w:rsidR="001C12DA" w:rsidRPr="001D5D61" w:rsidRDefault="001C12DA" w:rsidP="001C12DA">
                  <w:pPr>
                    <w:jc w:val="center"/>
                    <w:rPr>
                      <w:bCs/>
                      <w:sz w:val="20"/>
                      <w:szCs w:val="20"/>
                    </w:rPr>
                  </w:pPr>
                  <w:r w:rsidRPr="001D5D61">
                    <w:rPr>
                      <w:sz w:val="20"/>
                      <w:szCs w:val="20"/>
                    </w:rPr>
                    <w:t>Для осмотра труднодоступных областей, при отсутствии возможности прохождения эндоскопа - желудка, толстой кишки. Повышает шансы раннего выявления небольших опухолей, скрытых патологий</w:t>
                  </w:r>
                </w:p>
              </w:tc>
            </w:tr>
            <w:tr w:rsidR="001C12DA" w:rsidRPr="00230490" w14:paraId="08629D43"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38854C2"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.9</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87DBA" w14:textId="77777777" w:rsidR="001C12DA" w:rsidRPr="00FB7179" w:rsidRDefault="001C12DA" w:rsidP="001C12DA">
                  <w:pPr>
                    <w:rPr>
                      <w:color w:val="2D2D2D"/>
                      <w:spacing w:val="2"/>
                      <w:sz w:val="20"/>
                      <w:szCs w:val="20"/>
                      <w:shd w:val="clear" w:color="auto" w:fill="FFFFFF"/>
                    </w:rPr>
                  </w:pPr>
                  <w:r w:rsidRPr="001D5D61">
                    <w:rPr>
                      <w:sz w:val="20"/>
                      <w:szCs w:val="20"/>
                    </w:rPr>
                    <w:t>Автоматическая и ручная регулировка яркости</w:t>
                  </w:r>
                </w:p>
              </w:tc>
              <w:tc>
                <w:tcPr>
                  <w:tcW w:w="2043" w:type="dxa"/>
                  <w:tcBorders>
                    <w:top w:val="single" w:sz="4" w:space="0" w:color="00000A"/>
                    <w:left w:val="single" w:sz="4" w:space="0" w:color="00000A"/>
                    <w:bottom w:val="single" w:sz="4" w:space="0" w:color="00000A"/>
                    <w:right w:val="single" w:sz="4" w:space="0" w:color="00000A"/>
                  </w:tcBorders>
                </w:tcPr>
                <w:p w14:paraId="3C6C2E19"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1D3153A5" w14:textId="77777777" w:rsidR="001C12DA" w:rsidRPr="001D5D61" w:rsidRDefault="001C12DA" w:rsidP="001C12DA">
                  <w:pPr>
                    <w:jc w:val="center"/>
                    <w:rPr>
                      <w:bCs/>
                      <w:sz w:val="20"/>
                      <w:szCs w:val="20"/>
                    </w:rPr>
                  </w:pPr>
                  <w:r w:rsidRPr="001D5D61">
                    <w:rPr>
                      <w:sz w:val="20"/>
                      <w:szCs w:val="20"/>
                    </w:rPr>
                    <w:t xml:space="preserve">ГОСТ </w:t>
                  </w:r>
                  <w:proofErr w:type="gramStart"/>
                  <w:r w:rsidRPr="001D5D61">
                    <w:rPr>
                      <w:sz w:val="20"/>
                      <w:szCs w:val="20"/>
                    </w:rPr>
                    <w:t>Р</w:t>
                  </w:r>
                  <w:proofErr w:type="gramEnd"/>
                  <w:r w:rsidRPr="001D5D61">
                    <w:rPr>
                      <w:sz w:val="20"/>
                      <w:szCs w:val="20"/>
                    </w:rPr>
                    <w:t xml:space="preserve"> 56278-2014 п.4.3.2</w:t>
                  </w:r>
                </w:p>
              </w:tc>
            </w:tr>
            <w:tr w:rsidR="001C12DA" w:rsidRPr="00230490" w14:paraId="707AC705"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A37CF48" w14:textId="77777777" w:rsidR="001C12DA" w:rsidRPr="0069096D" w:rsidRDefault="001C12DA" w:rsidP="001C12DA">
                  <w:pPr>
                    <w:spacing w:after="200" w:line="276" w:lineRule="auto"/>
                    <w:contextualSpacing/>
                    <w:rPr>
                      <w:sz w:val="20"/>
                      <w:szCs w:val="20"/>
                      <w:lang w:val="en-US"/>
                    </w:rPr>
                  </w:pPr>
                  <w:r>
                    <w:rPr>
                      <w:sz w:val="20"/>
                      <w:szCs w:val="20"/>
                    </w:rPr>
                    <w:t>5</w:t>
                  </w:r>
                  <w:r>
                    <w:rPr>
                      <w:sz w:val="20"/>
                      <w:szCs w:val="20"/>
                      <w:lang w:val="en-US"/>
                    </w:rPr>
                    <w:t>.10</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17E2FC" w14:textId="77777777" w:rsidR="001C12DA" w:rsidRPr="00FB7179" w:rsidRDefault="001C12DA" w:rsidP="001C12DA">
                  <w:pPr>
                    <w:rPr>
                      <w:color w:val="2D2D2D"/>
                      <w:spacing w:val="2"/>
                      <w:sz w:val="20"/>
                      <w:szCs w:val="20"/>
                      <w:shd w:val="clear" w:color="auto" w:fill="FFFFFF"/>
                    </w:rPr>
                  </w:pPr>
                  <w:r w:rsidRPr="001D5D61">
                    <w:rPr>
                      <w:sz w:val="20"/>
                      <w:szCs w:val="20"/>
                    </w:rPr>
                    <w:t xml:space="preserve">Совместимость с эндоскопическим оборудованием без дополнительных адаптеров </w:t>
                  </w:r>
                </w:p>
              </w:tc>
              <w:tc>
                <w:tcPr>
                  <w:tcW w:w="2043" w:type="dxa"/>
                  <w:tcBorders>
                    <w:top w:val="single" w:sz="4" w:space="0" w:color="00000A"/>
                    <w:left w:val="single" w:sz="4" w:space="0" w:color="00000A"/>
                    <w:bottom w:val="single" w:sz="4" w:space="0" w:color="00000A"/>
                    <w:right w:val="single" w:sz="4" w:space="0" w:color="00000A"/>
                  </w:tcBorders>
                </w:tcPr>
                <w:p w14:paraId="616BB19D"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7B89CC97"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117312A7"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313208EC" w14:textId="77777777" w:rsidR="001C12DA" w:rsidRPr="00D5419A" w:rsidRDefault="001C12DA" w:rsidP="001C12DA">
                  <w:pPr>
                    <w:spacing w:after="200" w:line="276" w:lineRule="auto"/>
                    <w:contextualSpacing/>
                    <w:rPr>
                      <w:sz w:val="20"/>
                      <w:szCs w:val="20"/>
                    </w:rPr>
                  </w:pPr>
                  <w:r>
                    <w:rPr>
                      <w:b/>
                      <w:sz w:val="20"/>
                      <w:szCs w:val="20"/>
                    </w:rPr>
                    <w:t>6</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D142F" w14:textId="77777777" w:rsidR="001C12DA" w:rsidRPr="00075CC3" w:rsidRDefault="001C12DA" w:rsidP="001C12DA">
                  <w:pPr>
                    <w:rPr>
                      <w:b/>
                      <w:sz w:val="20"/>
                      <w:szCs w:val="20"/>
                    </w:rPr>
                  </w:pPr>
                  <w:r w:rsidRPr="00230490">
                    <w:rPr>
                      <w:b/>
                      <w:sz w:val="20"/>
                      <w:szCs w:val="20"/>
                    </w:rPr>
                    <w:t xml:space="preserve"> </w:t>
                  </w:r>
                  <w:r>
                    <w:rPr>
                      <w:b/>
                      <w:sz w:val="20"/>
                      <w:szCs w:val="20"/>
                    </w:rPr>
                    <w:t>Видеомонитор</w:t>
                  </w:r>
                  <w:r w:rsidRPr="00230490">
                    <w:rPr>
                      <w:b/>
                      <w:sz w:val="20"/>
                      <w:szCs w:val="20"/>
                    </w:rPr>
                    <w:t xml:space="preserve"> - </w:t>
                  </w:r>
                  <w:r>
                    <w:rPr>
                      <w:b/>
                      <w:sz w:val="20"/>
                      <w:szCs w:val="20"/>
                      <w:shd w:val="clear" w:color="auto" w:fill="FFFFFF"/>
                    </w:rPr>
                    <w:t>1</w:t>
                  </w:r>
                  <w:r w:rsidRPr="00230490">
                    <w:rPr>
                      <w:b/>
                      <w:sz w:val="20"/>
                      <w:szCs w:val="20"/>
                      <w:shd w:val="clear" w:color="auto" w:fill="FFFFFF"/>
                    </w:rPr>
                    <w:t xml:space="preserve"> шт.</w:t>
                  </w:r>
                </w:p>
              </w:tc>
              <w:tc>
                <w:tcPr>
                  <w:tcW w:w="2043" w:type="dxa"/>
                  <w:tcBorders>
                    <w:top w:val="single" w:sz="4" w:space="0" w:color="00000A"/>
                    <w:left w:val="single" w:sz="4" w:space="0" w:color="00000A"/>
                    <w:bottom w:val="single" w:sz="4" w:space="0" w:color="00000A"/>
                    <w:right w:val="single" w:sz="4" w:space="0" w:color="00000A"/>
                  </w:tcBorders>
                </w:tcPr>
                <w:p w14:paraId="2A4C2FBC" w14:textId="77777777" w:rsidR="001C12DA" w:rsidRPr="00FB7179" w:rsidRDefault="001C12DA" w:rsidP="001C12DA">
                  <w:pPr>
                    <w:jc w:val="center"/>
                    <w:rPr>
                      <w:sz w:val="20"/>
                      <w:szCs w:val="20"/>
                    </w:rPr>
                  </w:pPr>
                  <w:r w:rsidRPr="00230490">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47CFFEE9" w14:textId="77777777" w:rsidR="001C12DA" w:rsidRPr="001D5D61" w:rsidRDefault="001C12DA" w:rsidP="001C12DA">
                  <w:pPr>
                    <w:jc w:val="center"/>
                    <w:rPr>
                      <w:bCs/>
                      <w:sz w:val="20"/>
                      <w:szCs w:val="20"/>
                    </w:rPr>
                  </w:pPr>
                  <w:r w:rsidRPr="00230490">
                    <w:rPr>
                      <w:sz w:val="20"/>
                      <w:szCs w:val="20"/>
                    </w:rPr>
                    <w:t xml:space="preserve">ГОСТ </w:t>
                  </w:r>
                  <w:proofErr w:type="gramStart"/>
                  <w:r w:rsidRPr="00230490">
                    <w:rPr>
                      <w:sz w:val="20"/>
                      <w:szCs w:val="20"/>
                    </w:rPr>
                    <w:t>Р</w:t>
                  </w:r>
                  <w:proofErr w:type="gramEnd"/>
                  <w:r w:rsidRPr="00230490">
                    <w:rPr>
                      <w:sz w:val="20"/>
                      <w:szCs w:val="20"/>
                    </w:rPr>
                    <w:t xml:space="preserve"> 56278-2014 п. 4.3.2</w:t>
                  </w:r>
                </w:p>
              </w:tc>
            </w:tr>
            <w:tr w:rsidR="001C12DA" w:rsidRPr="00230490" w14:paraId="7062369A"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69F5AA0" w14:textId="77777777" w:rsidR="001C12DA" w:rsidRPr="00075CC3" w:rsidRDefault="001C12DA" w:rsidP="001C12DA">
                  <w:pPr>
                    <w:spacing w:after="200" w:line="276" w:lineRule="auto"/>
                    <w:contextualSpacing/>
                    <w:rPr>
                      <w:sz w:val="20"/>
                      <w:szCs w:val="20"/>
                      <w:lang w:val="en-US"/>
                    </w:rPr>
                  </w:pPr>
                  <w:r>
                    <w:rPr>
                      <w:sz w:val="20"/>
                      <w:szCs w:val="20"/>
                    </w:rPr>
                    <w:t>6</w:t>
                  </w:r>
                  <w:r>
                    <w:rPr>
                      <w:sz w:val="20"/>
                      <w:szCs w:val="20"/>
                      <w:lang w:val="en-US"/>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46A51" w14:textId="77777777" w:rsidR="001C12DA" w:rsidRPr="00FB7179" w:rsidRDefault="001C12DA" w:rsidP="001C12DA">
                  <w:pPr>
                    <w:rPr>
                      <w:color w:val="2D2D2D"/>
                      <w:spacing w:val="2"/>
                      <w:sz w:val="20"/>
                      <w:szCs w:val="20"/>
                      <w:shd w:val="clear" w:color="auto" w:fill="FFFFFF"/>
                    </w:rPr>
                  </w:pPr>
                  <w:r w:rsidRPr="001D5D61">
                    <w:rPr>
                      <w:sz w:val="20"/>
                      <w:szCs w:val="20"/>
                    </w:rPr>
                    <w:t>Тип монитора – ЖК цветной, медицинский</w:t>
                  </w:r>
                </w:p>
              </w:tc>
              <w:tc>
                <w:tcPr>
                  <w:tcW w:w="2043" w:type="dxa"/>
                  <w:tcBorders>
                    <w:top w:val="single" w:sz="4" w:space="0" w:color="00000A"/>
                    <w:left w:val="single" w:sz="4" w:space="0" w:color="00000A"/>
                    <w:bottom w:val="single" w:sz="4" w:space="0" w:color="00000A"/>
                    <w:right w:val="single" w:sz="4" w:space="0" w:color="00000A"/>
                  </w:tcBorders>
                </w:tcPr>
                <w:p w14:paraId="694F761F"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28737528"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504E4A1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2D59F32" w14:textId="77777777" w:rsidR="001C12DA" w:rsidRPr="00075CC3" w:rsidRDefault="001C12DA" w:rsidP="001C12DA">
                  <w:pPr>
                    <w:spacing w:after="200" w:line="276" w:lineRule="auto"/>
                    <w:contextualSpacing/>
                    <w:rPr>
                      <w:sz w:val="20"/>
                      <w:szCs w:val="20"/>
                      <w:lang w:val="en-US"/>
                    </w:rPr>
                  </w:pPr>
                  <w:r>
                    <w:rPr>
                      <w:sz w:val="20"/>
                      <w:szCs w:val="20"/>
                      <w:lang w:val="en-US"/>
                    </w:rPr>
                    <w:lastRenderedPageBreak/>
                    <w:t>6.2</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48EE58" w14:textId="77777777" w:rsidR="001C12DA" w:rsidRPr="00FB7179" w:rsidRDefault="001C12DA" w:rsidP="001C12DA">
                  <w:pPr>
                    <w:rPr>
                      <w:color w:val="2D2D2D"/>
                      <w:spacing w:val="2"/>
                      <w:sz w:val="20"/>
                      <w:szCs w:val="20"/>
                      <w:shd w:val="clear" w:color="auto" w:fill="FFFFFF"/>
                    </w:rPr>
                  </w:pPr>
                  <w:r w:rsidRPr="001D5D61">
                    <w:rPr>
                      <w:sz w:val="20"/>
                      <w:szCs w:val="20"/>
                    </w:rPr>
                    <w:t>Стандарт изображения (</w:t>
                  </w:r>
                  <w:r w:rsidRPr="001D5D61">
                    <w:rPr>
                      <w:sz w:val="20"/>
                      <w:szCs w:val="20"/>
                      <w:lang w:val="en-US"/>
                    </w:rPr>
                    <w:t>HDTV)</w:t>
                  </w:r>
                </w:p>
              </w:tc>
              <w:tc>
                <w:tcPr>
                  <w:tcW w:w="2043" w:type="dxa"/>
                  <w:tcBorders>
                    <w:top w:val="single" w:sz="4" w:space="0" w:color="00000A"/>
                    <w:left w:val="single" w:sz="4" w:space="0" w:color="00000A"/>
                    <w:bottom w:val="single" w:sz="4" w:space="0" w:color="00000A"/>
                    <w:right w:val="single" w:sz="4" w:space="0" w:color="00000A"/>
                  </w:tcBorders>
                </w:tcPr>
                <w:p w14:paraId="00EC941F"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0EFB0DD4"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3E8D030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67C6187" w14:textId="77777777" w:rsidR="001C12DA" w:rsidRPr="00075CC3" w:rsidRDefault="001C12DA" w:rsidP="001C12DA">
                  <w:pPr>
                    <w:spacing w:after="200" w:line="276" w:lineRule="auto"/>
                    <w:contextualSpacing/>
                    <w:rPr>
                      <w:sz w:val="20"/>
                      <w:szCs w:val="20"/>
                      <w:lang w:val="en-US"/>
                    </w:rPr>
                  </w:pPr>
                  <w:r>
                    <w:rPr>
                      <w:sz w:val="20"/>
                      <w:szCs w:val="20"/>
                      <w:lang w:val="en-US"/>
                    </w:rPr>
                    <w:t>6.3</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6570D" w14:textId="77777777" w:rsidR="001C12DA" w:rsidRPr="00FB7179" w:rsidRDefault="001C12DA" w:rsidP="001C12DA">
                  <w:pPr>
                    <w:rPr>
                      <w:color w:val="2D2D2D"/>
                      <w:spacing w:val="2"/>
                      <w:sz w:val="20"/>
                      <w:szCs w:val="20"/>
                      <w:shd w:val="clear" w:color="auto" w:fill="FFFFFF"/>
                    </w:rPr>
                  </w:pPr>
                  <w:r w:rsidRPr="001D5D61">
                    <w:rPr>
                      <w:sz w:val="20"/>
                      <w:szCs w:val="20"/>
                    </w:rPr>
                    <w:t>Диагональ, дюйм</w:t>
                  </w:r>
                </w:p>
              </w:tc>
              <w:tc>
                <w:tcPr>
                  <w:tcW w:w="2043" w:type="dxa"/>
                  <w:tcBorders>
                    <w:top w:val="single" w:sz="4" w:space="0" w:color="00000A"/>
                    <w:left w:val="single" w:sz="4" w:space="0" w:color="00000A"/>
                    <w:bottom w:val="single" w:sz="4" w:space="0" w:color="00000A"/>
                    <w:right w:val="single" w:sz="4" w:space="0" w:color="00000A"/>
                  </w:tcBorders>
                </w:tcPr>
                <w:p w14:paraId="0A3673DB" w14:textId="77777777" w:rsidR="001C12DA" w:rsidRPr="00FB7179" w:rsidRDefault="001C12DA" w:rsidP="001C12DA">
                  <w:pPr>
                    <w:jc w:val="center"/>
                    <w:rPr>
                      <w:sz w:val="20"/>
                      <w:szCs w:val="20"/>
                    </w:rPr>
                  </w:pPr>
                  <w:r w:rsidRPr="001D5D61">
                    <w:rPr>
                      <w:sz w:val="20"/>
                      <w:szCs w:val="20"/>
                    </w:rPr>
                    <w:t xml:space="preserve">Не менее </w:t>
                  </w:r>
                  <w:r w:rsidRPr="001D5D61">
                    <w:rPr>
                      <w:sz w:val="20"/>
                      <w:szCs w:val="20"/>
                      <w:lang w:val="en-US"/>
                    </w:rPr>
                    <w:t>24</w:t>
                  </w:r>
                </w:p>
              </w:tc>
              <w:tc>
                <w:tcPr>
                  <w:tcW w:w="3202" w:type="dxa"/>
                  <w:tcBorders>
                    <w:top w:val="single" w:sz="4" w:space="0" w:color="00000A"/>
                    <w:left w:val="single" w:sz="4" w:space="0" w:color="00000A"/>
                    <w:bottom w:val="single" w:sz="4" w:space="0" w:color="00000A"/>
                    <w:right w:val="single" w:sz="4" w:space="0" w:color="00000A"/>
                  </w:tcBorders>
                </w:tcPr>
                <w:p w14:paraId="66073BC6"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6866E39B"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2B922AB" w14:textId="77777777" w:rsidR="001C12DA" w:rsidRPr="00075CC3" w:rsidRDefault="001C12DA" w:rsidP="001C12DA">
                  <w:pPr>
                    <w:spacing w:after="200" w:line="276" w:lineRule="auto"/>
                    <w:contextualSpacing/>
                    <w:rPr>
                      <w:sz w:val="20"/>
                      <w:szCs w:val="20"/>
                      <w:lang w:val="en-US"/>
                    </w:rPr>
                  </w:pPr>
                  <w:r>
                    <w:rPr>
                      <w:sz w:val="20"/>
                      <w:szCs w:val="20"/>
                      <w:lang w:val="en-US"/>
                    </w:rPr>
                    <w:t>6.4</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C3C6" w14:textId="77777777" w:rsidR="001C12DA" w:rsidRPr="00FB7179" w:rsidRDefault="001C12DA" w:rsidP="001C12DA">
                  <w:pPr>
                    <w:rPr>
                      <w:color w:val="2D2D2D"/>
                      <w:spacing w:val="2"/>
                      <w:sz w:val="20"/>
                      <w:szCs w:val="20"/>
                      <w:shd w:val="clear" w:color="auto" w:fill="FFFFFF"/>
                    </w:rPr>
                  </w:pPr>
                  <w:r w:rsidRPr="001D5D61">
                    <w:rPr>
                      <w:sz w:val="20"/>
                      <w:szCs w:val="20"/>
                    </w:rPr>
                    <w:t>Угол поля зрения, по вертикали/горизонтали, град</w:t>
                  </w:r>
                </w:p>
              </w:tc>
              <w:tc>
                <w:tcPr>
                  <w:tcW w:w="2043" w:type="dxa"/>
                  <w:tcBorders>
                    <w:top w:val="single" w:sz="4" w:space="0" w:color="00000A"/>
                    <w:left w:val="single" w:sz="4" w:space="0" w:color="00000A"/>
                    <w:bottom w:val="single" w:sz="4" w:space="0" w:color="00000A"/>
                    <w:right w:val="single" w:sz="4" w:space="0" w:color="00000A"/>
                  </w:tcBorders>
                </w:tcPr>
                <w:p w14:paraId="1B2A71FA" w14:textId="77777777" w:rsidR="001C12DA" w:rsidRPr="00FB7179" w:rsidRDefault="001C12DA" w:rsidP="001C12DA">
                  <w:pPr>
                    <w:jc w:val="center"/>
                    <w:rPr>
                      <w:sz w:val="20"/>
                      <w:szCs w:val="20"/>
                    </w:rPr>
                  </w:pPr>
                  <w:r w:rsidRPr="001D5D61">
                    <w:rPr>
                      <w:sz w:val="20"/>
                      <w:szCs w:val="20"/>
                    </w:rPr>
                    <w:t>Не менее 178/178</w:t>
                  </w:r>
                </w:p>
              </w:tc>
              <w:tc>
                <w:tcPr>
                  <w:tcW w:w="3202" w:type="dxa"/>
                  <w:tcBorders>
                    <w:top w:val="single" w:sz="4" w:space="0" w:color="00000A"/>
                    <w:left w:val="single" w:sz="4" w:space="0" w:color="00000A"/>
                    <w:bottom w:val="single" w:sz="4" w:space="0" w:color="00000A"/>
                    <w:right w:val="single" w:sz="4" w:space="0" w:color="00000A"/>
                  </w:tcBorders>
                </w:tcPr>
                <w:p w14:paraId="46633EA4"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10DEBDC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E369CD5" w14:textId="77777777" w:rsidR="001C12DA" w:rsidRPr="00075CC3" w:rsidRDefault="001C12DA" w:rsidP="001C12DA">
                  <w:pPr>
                    <w:spacing w:after="200" w:line="276" w:lineRule="auto"/>
                    <w:contextualSpacing/>
                    <w:rPr>
                      <w:sz w:val="20"/>
                      <w:szCs w:val="20"/>
                      <w:lang w:val="en-US"/>
                    </w:rPr>
                  </w:pPr>
                  <w:r>
                    <w:rPr>
                      <w:sz w:val="20"/>
                      <w:szCs w:val="20"/>
                      <w:lang w:val="en-US"/>
                    </w:rPr>
                    <w:t>6.5</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B63F5" w14:textId="77777777" w:rsidR="001C12DA" w:rsidRPr="00FB7179" w:rsidRDefault="001C12DA" w:rsidP="001C12DA">
                  <w:pPr>
                    <w:rPr>
                      <w:color w:val="2D2D2D"/>
                      <w:spacing w:val="2"/>
                      <w:sz w:val="20"/>
                      <w:szCs w:val="20"/>
                      <w:shd w:val="clear" w:color="auto" w:fill="FFFFFF"/>
                    </w:rPr>
                  </w:pPr>
                  <w:r w:rsidRPr="001D5D61">
                    <w:rPr>
                      <w:sz w:val="20"/>
                      <w:szCs w:val="20"/>
                    </w:rPr>
                    <w:t>Системы цвета (</w:t>
                  </w:r>
                  <w:r w:rsidRPr="001D5D61">
                    <w:rPr>
                      <w:sz w:val="20"/>
                      <w:szCs w:val="20"/>
                      <w:lang w:val="en-US"/>
                    </w:rPr>
                    <w:t>NTSC</w:t>
                  </w:r>
                  <w:r w:rsidRPr="001D5D61">
                    <w:rPr>
                      <w:sz w:val="20"/>
                      <w:szCs w:val="20"/>
                    </w:rPr>
                    <w:t>/</w:t>
                  </w:r>
                  <w:r w:rsidRPr="001D5D61">
                    <w:rPr>
                      <w:sz w:val="20"/>
                      <w:szCs w:val="20"/>
                      <w:lang w:val="en-US"/>
                    </w:rPr>
                    <w:t>PAL)</w:t>
                  </w:r>
                </w:p>
              </w:tc>
              <w:tc>
                <w:tcPr>
                  <w:tcW w:w="2043" w:type="dxa"/>
                  <w:tcBorders>
                    <w:top w:val="single" w:sz="4" w:space="0" w:color="00000A"/>
                    <w:left w:val="single" w:sz="4" w:space="0" w:color="00000A"/>
                    <w:bottom w:val="single" w:sz="4" w:space="0" w:color="00000A"/>
                    <w:right w:val="single" w:sz="4" w:space="0" w:color="00000A"/>
                  </w:tcBorders>
                </w:tcPr>
                <w:p w14:paraId="3BA679E8"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7C9F9331"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23C22DC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4C245D2E" w14:textId="77777777" w:rsidR="001C12DA" w:rsidRPr="00075CC3" w:rsidRDefault="001C12DA" w:rsidP="001C12DA">
                  <w:pPr>
                    <w:spacing w:after="200" w:line="276" w:lineRule="auto"/>
                    <w:contextualSpacing/>
                    <w:rPr>
                      <w:sz w:val="20"/>
                      <w:szCs w:val="20"/>
                      <w:lang w:val="en-US"/>
                    </w:rPr>
                  </w:pPr>
                  <w:r>
                    <w:rPr>
                      <w:sz w:val="20"/>
                      <w:szCs w:val="20"/>
                      <w:lang w:val="en-US"/>
                    </w:rPr>
                    <w:t>6.6</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78348" w14:textId="77777777" w:rsidR="001C12DA" w:rsidRPr="00FB7179" w:rsidRDefault="001C12DA" w:rsidP="001C12DA">
                  <w:pPr>
                    <w:rPr>
                      <w:color w:val="2D2D2D"/>
                      <w:spacing w:val="2"/>
                      <w:sz w:val="20"/>
                      <w:szCs w:val="20"/>
                      <w:shd w:val="clear" w:color="auto" w:fill="FFFFFF"/>
                    </w:rPr>
                  </w:pPr>
                  <w:r w:rsidRPr="001D5D61">
                    <w:rPr>
                      <w:sz w:val="20"/>
                      <w:szCs w:val="20"/>
                    </w:rPr>
                    <w:t>Разрешение матрицы, пиксель</w:t>
                  </w:r>
                </w:p>
              </w:tc>
              <w:tc>
                <w:tcPr>
                  <w:tcW w:w="2043" w:type="dxa"/>
                  <w:tcBorders>
                    <w:top w:val="single" w:sz="4" w:space="0" w:color="00000A"/>
                    <w:left w:val="single" w:sz="4" w:space="0" w:color="00000A"/>
                    <w:bottom w:val="single" w:sz="4" w:space="0" w:color="00000A"/>
                    <w:right w:val="single" w:sz="4" w:space="0" w:color="00000A"/>
                  </w:tcBorders>
                </w:tcPr>
                <w:p w14:paraId="63142544" w14:textId="77777777" w:rsidR="001C12DA" w:rsidRPr="00FB7179" w:rsidRDefault="001C12DA" w:rsidP="001C12DA">
                  <w:pPr>
                    <w:jc w:val="center"/>
                    <w:rPr>
                      <w:sz w:val="20"/>
                      <w:szCs w:val="20"/>
                    </w:rPr>
                  </w:pPr>
                  <w:r w:rsidRPr="001D5D61">
                    <w:rPr>
                      <w:sz w:val="20"/>
                      <w:szCs w:val="20"/>
                    </w:rPr>
                    <w:t>Не менее 1920*1200</w:t>
                  </w:r>
                </w:p>
              </w:tc>
              <w:tc>
                <w:tcPr>
                  <w:tcW w:w="3202" w:type="dxa"/>
                  <w:tcBorders>
                    <w:top w:val="single" w:sz="4" w:space="0" w:color="00000A"/>
                    <w:left w:val="single" w:sz="4" w:space="0" w:color="00000A"/>
                    <w:bottom w:val="single" w:sz="4" w:space="0" w:color="00000A"/>
                    <w:right w:val="single" w:sz="4" w:space="0" w:color="00000A"/>
                  </w:tcBorders>
                </w:tcPr>
                <w:p w14:paraId="16E67FD1"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75D51B62"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B63BFC7" w14:textId="77777777" w:rsidR="001C12DA" w:rsidRPr="00075CC3" w:rsidRDefault="001C12DA" w:rsidP="001C12DA">
                  <w:pPr>
                    <w:spacing w:after="200" w:line="276" w:lineRule="auto"/>
                    <w:contextualSpacing/>
                    <w:rPr>
                      <w:sz w:val="20"/>
                      <w:szCs w:val="20"/>
                      <w:lang w:val="en-US"/>
                    </w:rPr>
                  </w:pPr>
                  <w:r>
                    <w:rPr>
                      <w:sz w:val="20"/>
                      <w:szCs w:val="20"/>
                      <w:lang w:val="en-US"/>
                    </w:rPr>
                    <w:t>6.7</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118DF" w14:textId="77777777" w:rsidR="001C12DA" w:rsidRPr="00FB7179" w:rsidRDefault="001C12DA" w:rsidP="001C12DA">
                  <w:pPr>
                    <w:rPr>
                      <w:color w:val="2D2D2D"/>
                      <w:spacing w:val="2"/>
                      <w:sz w:val="20"/>
                      <w:szCs w:val="20"/>
                      <w:shd w:val="clear" w:color="auto" w:fill="FFFFFF"/>
                    </w:rPr>
                  </w:pPr>
                  <w:r w:rsidRPr="001D5D61">
                    <w:rPr>
                      <w:sz w:val="20"/>
                      <w:szCs w:val="20"/>
                    </w:rPr>
                    <w:t xml:space="preserve">Видеовыходы: </w:t>
                  </w:r>
                  <w:r w:rsidRPr="001D5D61">
                    <w:rPr>
                      <w:sz w:val="20"/>
                      <w:szCs w:val="20"/>
                      <w:lang w:val="en-US"/>
                    </w:rPr>
                    <w:t>USB, DVI, Video</w:t>
                  </w:r>
                </w:p>
              </w:tc>
              <w:tc>
                <w:tcPr>
                  <w:tcW w:w="2043" w:type="dxa"/>
                  <w:tcBorders>
                    <w:top w:val="single" w:sz="4" w:space="0" w:color="00000A"/>
                    <w:left w:val="single" w:sz="4" w:space="0" w:color="00000A"/>
                    <w:bottom w:val="single" w:sz="4" w:space="0" w:color="00000A"/>
                    <w:right w:val="single" w:sz="4" w:space="0" w:color="00000A"/>
                  </w:tcBorders>
                </w:tcPr>
                <w:p w14:paraId="46E40C49"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35B82E4D"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41A967E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B886F86" w14:textId="77777777" w:rsidR="001C12DA" w:rsidRPr="00075CC3" w:rsidRDefault="001C12DA" w:rsidP="001C12DA">
                  <w:pPr>
                    <w:spacing w:after="200" w:line="276" w:lineRule="auto"/>
                    <w:contextualSpacing/>
                    <w:rPr>
                      <w:sz w:val="20"/>
                      <w:szCs w:val="20"/>
                      <w:lang w:val="en-US"/>
                    </w:rPr>
                  </w:pPr>
                  <w:r>
                    <w:rPr>
                      <w:sz w:val="20"/>
                      <w:szCs w:val="20"/>
                      <w:lang w:val="en-US"/>
                    </w:rPr>
                    <w:t>6.8</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B10F8" w14:textId="77777777" w:rsidR="001C12DA" w:rsidRPr="00FB7179" w:rsidRDefault="001C12DA" w:rsidP="001C12DA">
                  <w:pPr>
                    <w:rPr>
                      <w:color w:val="2D2D2D"/>
                      <w:spacing w:val="2"/>
                      <w:sz w:val="20"/>
                      <w:szCs w:val="20"/>
                      <w:shd w:val="clear" w:color="auto" w:fill="FFFFFF"/>
                    </w:rPr>
                  </w:pPr>
                  <w:r w:rsidRPr="001D5D61">
                    <w:rPr>
                      <w:sz w:val="20"/>
                      <w:szCs w:val="20"/>
                    </w:rPr>
                    <w:t xml:space="preserve">Стандарт крепления </w:t>
                  </w:r>
                  <w:r w:rsidRPr="001D5D61">
                    <w:rPr>
                      <w:sz w:val="20"/>
                      <w:szCs w:val="20"/>
                      <w:lang w:val="en-US"/>
                    </w:rPr>
                    <w:t>VESA</w:t>
                  </w:r>
                </w:p>
              </w:tc>
              <w:tc>
                <w:tcPr>
                  <w:tcW w:w="2043" w:type="dxa"/>
                  <w:tcBorders>
                    <w:top w:val="single" w:sz="4" w:space="0" w:color="00000A"/>
                    <w:left w:val="single" w:sz="4" w:space="0" w:color="00000A"/>
                    <w:bottom w:val="single" w:sz="4" w:space="0" w:color="00000A"/>
                    <w:right w:val="single" w:sz="4" w:space="0" w:color="00000A"/>
                  </w:tcBorders>
                </w:tcPr>
                <w:p w14:paraId="6B36B0CA"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2C292627" w14:textId="77777777" w:rsidR="001C12DA" w:rsidRPr="001D5D61" w:rsidRDefault="001C12DA" w:rsidP="001C12DA">
                  <w:pPr>
                    <w:jc w:val="center"/>
                    <w:rPr>
                      <w:bCs/>
                      <w:sz w:val="20"/>
                      <w:szCs w:val="20"/>
                    </w:rPr>
                  </w:pPr>
                  <w:r w:rsidRPr="001D5D61">
                    <w:rPr>
                      <w:sz w:val="20"/>
                      <w:szCs w:val="20"/>
                    </w:rPr>
                    <w:t>Позволяет крепить монитор на специальной штанге стойки приборной для удобного и безопасного проведения исследования, а также перемещения стойки в пространстве</w:t>
                  </w:r>
                </w:p>
              </w:tc>
            </w:tr>
            <w:tr w:rsidR="001C12DA" w:rsidRPr="00230490" w14:paraId="1404C70F"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B03080B" w14:textId="77777777" w:rsidR="001C12DA" w:rsidRPr="00D55D6F" w:rsidRDefault="001C12DA" w:rsidP="001C12DA">
                  <w:pPr>
                    <w:spacing w:after="200" w:line="276" w:lineRule="auto"/>
                    <w:contextualSpacing/>
                    <w:rPr>
                      <w:sz w:val="20"/>
                      <w:szCs w:val="20"/>
                    </w:rPr>
                  </w:pPr>
                  <w:r>
                    <w:rPr>
                      <w:sz w:val="20"/>
                      <w:szCs w:val="20"/>
                      <w:lang w:val="en-US"/>
                    </w:rPr>
                    <w:t>6.9</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57A6" w14:textId="77777777" w:rsidR="001C12DA" w:rsidRPr="00FB7179" w:rsidRDefault="001C12DA" w:rsidP="001C12DA">
                  <w:pPr>
                    <w:rPr>
                      <w:color w:val="2D2D2D"/>
                      <w:spacing w:val="2"/>
                      <w:sz w:val="20"/>
                      <w:szCs w:val="20"/>
                      <w:shd w:val="clear" w:color="auto" w:fill="FFFFFF"/>
                    </w:rPr>
                  </w:pPr>
                  <w:r w:rsidRPr="001D5D61">
                    <w:rPr>
                      <w:sz w:val="20"/>
                      <w:szCs w:val="20"/>
                    </w:rPr>
                    <w:t xml:space="preserve">Совместимость с эндоскопическим оборудованием без дополнительных адаптеров </w:t>
                  </w:r>
                </w:p>
              </w:tc>
              <w:tc>
                <w:tcPr>
                  <w:tcW w:w="2043" w:type="dxa"/>
                  <w:tcBorders>
                    <w:top w:val="single" w:sz="4" w:space="0" w:color="00000A"/>
                    <w:left w:val="single" w:sz="4" w:space="0" w:color="00000A"/>
                    <w:bottom w:val="single" w:sz="4" w:space="0" w:color="00000A"/>
                    <w:right w:val="single" w:sz="4" w:space="0" w:color="00000A"/>
                  </w:tcBorders>
                </w:tcPr>
                <w:p w14:paraId="7E276A58"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4927B984"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734251A2"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6555694" w14:textId="77777777" w:rsidR="001C12DA" w:rsidRPr="00201319" w:rsidRDefault="001C12DA" w:rsidP="001C12DA">
                  <w:pPr>
                    <w:spacing w:after="200" w:line="276" w:lineRule="auto"/>
                    <w:contextualSpacing/>
                    <w:rPr>
                      <w:b/>
                      <w:sz w:val="20"/>
                      <w:szCs w:val="20"/>
                    </w:rPr>
                  </w:pPr>
                  <w:r>
                    <w:rPr>
                      <w:b/>
                      <w:sz w:val="20"/>
                      <w:szCs w:val="20"/>
                    </w:rPr>
                    <w:t>7</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73438" w14:textId="77777777" w:rsidR="001C12DA" w:rsidRPr="001D5D61" w:rsidRDefault="001C12DA" w:rsidP="001C12DA">
                  <w:pPr>
                    <w:rPr>
                      <w:b/>
                      <w:sz w:val="20"/>
                      <w:szCs w:val="20"/>
                    </w:rPr>
                  </w:pPr>
                  <w:r>
                    <w:rPr>
                      <w:b/>
                      <w:sz w:val="20"/>
                      <w:szCs w:val="20"/>
                    </w:rPr>
                    <w:t>Аппаратная стойка</w:t>
                  </w:r>
                  <w:r w:rsidRPr="001D5D61">
                    <w:rPr>
                      <w:b/>
                      <w:sz w:val="20"/>
                      <w:szCs w:val="20"/>
                    </w:rPr>
                    <w:t xml:space="preserve"> - </w:t>
                  </w:r>
                  <w:r>
                    <w:rPr>
                      <w:b/>
                      <w:bCs/>
                      <w:sz w:val="20"/>
                      <w:szCs w:val="20"/>
                    </w:rPr>
                    <w:t>1</w:t>
                  </w:r>
                  <w:r w:rsidRPr="001D5D61">
                    <w:rPr>
                      <w:b/>
                      <w:bCs/>
                      <w:sz w:val="20"/>
                      <w:szCs w:val="20"/>
                    </w:rPr>
                    <w:t xml:space="preserve"> шт.</w:t>
                  </w:r>
                </w:p>
                <w:p w14:paraId="5ACB3AFC" w14:textId="77777777" w:rsidR="001C12DA" w:rsidRPr="00FB7179" w:rsidRDefault="001C12DA" w:rsidP="001C12DA">
                  <w:pPr>
                    <w:rPr>
                      <w:color w:val="2D2D2D"/>
                      <w:spacing w:val="2"/>
                      <w:sz w:val="20"/>
                      <w:szCs w:val="20"/>
                      <w:shd w:val="clear" w:color="auto" w:fill="FFFFFF"/>
                    </w:rPr>
                  </w:pPr>
                </w:p>
              </w:tc>
              <w:tc>
                <w:tcPr>
                  <w:tcW w:w="2043" w:type="dxa"/>
                  <w:tcBorders>
                    <w:top w:val="single" w:sz="4" w:space="0" w:color="00000A"/>
                    <w:left w:val="single" w:sz="4" w:space="0" w:color="00000A"/>
                    <w:bottom w:val="single" w:sz="4" w:space="0" w:color="00000A"/>
                    <w:right w:val="single" w:sz="4" w:space="0" w:color="00000A"/>
                  </w:tcBorders>
                </w:tcPr>
                <w:p w14:paraId="41A2ABF0"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18AB0097"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56279-2014 п.4.3.2</w:t>
                  </w:r>
                </w:p>
              </w:tc>
            </w:tr>
            <w:tr w:rsidR="001C12DA" w:rsidRPr="00230490" w14:paraId="06AFAB8C"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52429735"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FA0B2" w14:textId="77777777" w:rsidR="001C12DA" w:rsidRPr="00FB7179" w:rsidRDefault="001C12DA" w:rsidP="001C12DA">
                  <w:pPr>
                    <w:rPr>
                      <w:color w:val="2D2D2D"/>
                      <w:spacing w:val="2"/>
                      <w:sz w:val="20"/>
                      <w:szCs w:val="20"/>
                      <w:shd w:val="clear" w:color="auto" w:fill="FFFFFF"/>
                    </w:rPr>
                  </w:pPr>
                  <w:r w:rsidRPr="001D5D61">
                    <w:rPr>
                      <w:sz w:val="20"/>
                      <w:szCs w:val="20"/>
                    </w:rPr>
                    <w:t>Компактная металлическая тележка</w:t>
                  </w:r>
                </w:p>
              </w:tc>
              <w:tc>
                <w:tcPr>
                  <w:tcW w:w="2043" w:type="dxa"/>
                  <w:tcBorders>
                    <w:top w:val="single" w:sz="4" w:space="0" w:color="00000A"/>
                    <w:left w:val="single" w:sz="4" w:space="0" w:color="00000A"/>
                    <w:bottom w:val="single" w:sz="4" w:space="0" w:color="00000A"/>
                    <w:right w:val="single" w:sz="4" w:space="0" w:color="00000A"/>
                  </w:tcBorders>
                </w:tcPr>
                <w:p w14:paraId="6FB4C1B3"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0477E598"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6449DAB8"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1C54DD99"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.2</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5F1D9" w14:textId="77777777" w:rsidR="001C12DA" w:rsidRPr="00FB7179" w:rsidRDefault="001C12DA" w:rsidP="001C12DA">
                  <w:pPr>
                    <w:rPr>
                      <w:color w:val="2D2D2D"/>
                      <w:spacing w:val="2"/>
                      <w:sz w:val="20"/>
                      <w:szCs w:val="20"/>
                      <w:shd w:val="clear" w:color="auto" w:fill="FFFFFF"/>
                    </w:rPr>
                  </w:pPr>
                  <w:r w:rsidRPr="001D5D61">
                    <w:rPr>
                      <w:sz w:val="20"/>
                      <w:szCs w:val="20"/>
                    </w:rPr>
                    <w:t xml:space="preserve">Полок для размещения оборудования, </w:t>
                  </w:r>
                  <w:proofErr w:type="spellStart"/>
                  <w:proofErr w:type="gramStart"/>
                  <w:r w:rsidRPr="001D5D61">
                    <w:rPr>
                      <w:sz w:val="20"/>
                      <w:szCs w:val="20"/>
                    </w:rPr>
                    <w:t>шт</w:t>
                  </w:r>
                  <w:proofErr w:type="spellEnd"/>
                  <w:proofErr w:type="gramEnd"/>
                </w:p>
              </w:tc>
              <w:tc>
                <w:tcPr>
                  <w:tcW w:w="2043" w:type="dxa"/>
                  <w:tcBorders>
                    <w:top w:val="single" w:sz="4" w:space="0" w:color="00000A"/>
                    <w:left w:val="single" w:sz="4" w:space="0" w:color="00000A"/>
                    <w:bottom w:val="single" w:sz="4" w:space="0" w:color="00000A"/>
                    <w:right w:val="single" w:sz="4" w:space="0" w:color="00000A"/>
                  </w:tcBorders>
                </w:tcPr>
                <w:p w14:paraId="0ADC05AD" w14:textId="77777777" w:rsidR="001C12DA" w:rsidRPr="00FB7179" w:rsidRDefault="001C12DA" w:rsidP="001C12DA">
                  <w:pPr>
                    <w:jc w:val="center"/>
                    <w:rPr>
                      <w:sz w:val="20"/>
                      <w:szCs w:val="20"/>
                    </w:rPr>
                  </w:pPr>
                  <w:r w:rsidRPr="001D5D61">
                    <w:rPr>
                      <w:sz w:val="20"/>
                      <w:szCs w:val="20"/>
                    </w:rPr>
                    <w:t>Не менее 4</w:t>
                  </w:r>
                </w:p>
              </w:tc>
              <w:tc>
                <w:tcPr>
                  <w:tcW w:w="3202" w:type="dxa"/>
                  <w:tcBorders>
                    <w:top w:val="single" w:sz="4" w:space="0" w:color="00000A"/>
                    <w:left w:val="single" w:sz="4" w:space="0" w:color="00000A"/>
                    <w:bottom w:val="single" w:sz="4" w:space="0" w:color="00000A"/>
                    <w:right w:val="single" w:sz="4" w:space="0" w:color="00000A"/>
                  </w:tcBorders>
                </w:tcPr>
                <w:p w14:paraId="35D26A6E"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34456276"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0058C01B"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.3</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E7791" w14:textId="77777777" w:rsidR="001C12DA" w:rsidRPr="00FB7179" w:rsidRDefault="001C12DA" w:rsidP="001C12DA">
                  <w:pPr>
                    <w:rPr>
                      <w:color w:val="2D2D2D"/>
                      <w:spacing w:val="2"/>
                      <w:sz w:val="20"/>
                      <w:szCs w:val="20"/>
                      <w:shd w:val="clear" w:color="auto" w:fill="FFFFFF"/>
                    </w:rPr>
                  </w:pPr>
                  <w:r w:rsidRPr="001D5D61">
                    <w:rPr>
                      <w:sz w:val="20"/>
                      <w:szCs w:val="20"/>
                    </w:rPr>
                    <w:t>Выдвижная полка для клавиатуры</w:t>
                  </w:r>
                </w:p>
              </w:tc>
              <w:tc>
                <w:tcPr>
                  <w:tcW w:w="2043" w:type="dxa"/>
                  <w:tcBorders>
                    <w:top w:val="single" w:sz="4" w:space="0" w:color="00000A"/>
                    <w:left w:val="single" w:sz="4" w:space="0" w:color="00000A"/>
                    <w:bottom w:val="single" w:sz="4" w:space="0" w:color="00000A"/>
                    <w:right w:val="single" w:sz="4" w:space="0" w:color="00000A"/>
                  </w:tcBorders>
                </w:tcPr>
                <w:p w14:paraId="76CDD283"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5111D5D6"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1CAB97A1"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4DF1C09"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.4</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376EF" w14:textId="77777777" w:rsidR="001C12DA" w:rsidRPr="00FB7179" w:rsidRDefault="001C12DA" w:rsidP="001C12DA">
                  <w:pPr>
                    <w:rPr>
                      <w:color w:val="2D2D2D"/>
                      <w:spacing w:val="2"/>
                      <w:sz w:val="20"/>
                      <w:szCs w:val="20"/>
                      <w:shd w:val="clear" w:color="auto" w:fill="FFFFFF"/>
                    </w:rPr>
                  </w:pPr>
                  <w:r w:rsidRPr="001D5D61">
                    <w:rPr>
                      <w:sz w:val="20"/>
                      <w:szCs w:val="20"/>
                    </w:rPr>
                    <w:t xml:space="preserve">Антистатические колеса со стопорами, </w:t>
                  </w:r>
                  <w:proofErr w:type="spellStart"/>
                  <w:proofErr w:type="gramStart"/>
                  <w:r w:rsidRPr="001D5D61">
                    <w:rPr>
                      <w:sz w:val="20"/>
                      <w:szCs w:val="20"/>
                    </w:rPr>
                    <w:t>шт</w:t>
                  </w:r>
                  <w:proofErr w:type="spellEnd"/>
                  <w:proofErr w:type="gramEnd"/>
                </w:p>
              </w:tc>
              <w:tc>
                <w:tcPr>
                  <w:tcW w:w="2043" w:type="dxa"/>
                  <w:tcBorders>
                    <w:top w:val="single" w:sz="4" w:space="0" w:color="00000A"/>
                    <w:left w:val="single" w:sz="4" w:space="0" w:color="00000A"/>
                    <w:bottom w:val="single" w:sz="4" w:space="0" w:color="00000A"/>
                    <w:right w:val="single" w:sz="4" w:space="0" w:color="00000A"/>
                  </w:tcBorders>
                </w:tcPr>
                <w:p w14:paraId="5D369DB7" w14:textId="77777777" w:rsidR="001C12DA" w:rsidRPr="00FB7179" w:rsidRDefault="001C12DA" w:rsidP="001C12DA">
                  <w:pPr>
                    <w:jc w:val="center"/>
                    <w:rPr>
                      <w:sz w:val="20"/>
                      <w:szCs w:val="20"/>
                    </w:rPr>
                  </w:pPr>
                  <w:r w:rsidRPr="001D5D61">
                    <w:rPr>
                      <w:sz w:val="20"/>
                      <w:szCs w:val="20"/>
                    </w:rPr>
                    <w:t>Не менее 4</w:t>
                  </w:r>
                </w:p>
              </w:tc>
              <w:tc>
                <w:tcPr>
                  <w:tcW w:w="3202" w:type="dxa"/>
                  <w:tcBorders>
                    <w:top w:val="single" w:sz="4" w:space="0" w:color="00000A"/>
                    <w:left w:val="single" w:sz="4" w:space="0" w:color="00000A"/>
                    <w:bottom w:val="single" w:sz="4" w:space="0" w:color="00000A"/>
                    <w:right w:val="single" w:sz="4" w:space="0" w:color="00000A"/>
                  </w:tcBorders>
                </w:tcPr>
                <w:p w14:paraId="134D6F18"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46CAA8BE"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7DE4BFE5"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.5</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2AE2D" w14:textId="77777777" w:rsidR="001C12DA" w:rsidRPr="00FB7179" w:rsidRDefault="001C12DA" w:rsidP="001C12DA">
                  <w:pPr>
                    <w:rPr>
                      <w:color w:val="2D2D2D"/>
                      <w:spacing w:val="2"/>
                      <w:sz w:val="20"/>
                      <w:szCs w:val="20"/>
                      <w:shd w:val="clear" w:color="auto" w:fill="FFFFFF"/>
                    </w:rPr>
                  </w:pPr>
                  <w:r w:rsidRPr="001D5D61">
                    <w:rPr>
                      <w:sz w:val="20"/>
                      <w:szCs w:val="20"/>
                    </w:rPr>
                    <w:t>Держатель ЖК монитора</w:t>
                  </w:r>
                </w:p>
              </w:tc>
              <w:tc>
                <w:tcPr>
                  <w:tcW w:w="2043" w:type="dxa"/>
                  <w:tcBorders>
                    <w:top w:val="single" w:sz="4" w:space="0" w:color="00000A"/>
                    <w:left w:val="single" w:sz="4" w:space="0" w:color="00000A"/>
                    <w:bottom w:val="single" w:sz="4" w:space="0" w:color="00000A"/>
                    <w:right w:val="single" w:sz="4" w:space="0" w:color="00000A"/>
                  </w:tcBorders>
                </w:tcPr>
                <w:p w14:paraId="3B00C319" w14:textId="77777777" w:rsidR="001C12DA" w:rsidRPr="00FB7179" w:rsidRDefault="001C12DA" w:rsidP="001C12DA">
                  <w:pPr>
                    <w:jc w:val="center"/>
                    <w:rPr>
                      <w:sz w:val="20"/>
                      <w:szCs w:val="20"/>
                    </w:rPr>
                  </w:pPr>
                  <w:r w:rsidRPr="001D5D61">
                    <w:rPr>
                      <w:sz w:val="20"/>
                      <w:szCs w:val="20"/>
                    </w:rPr>
                    <w:t>Наличие</w:t>
                  </w:r>
                </w:p>
              </w:tc>
              <w:tc>
                <w:tcPr>
                  <w:tcW w:w="3202" w:type="dxa"/>
                  <w:tcBorders>
                    <w:top w:val="single" w:sz="4" w:space="0" w:color="00000A"/>
                    <w:left w:val="single" w:sz="4" w:space="0" w:color="00000A"/>
                    <w:bottom w:val="single" w:sz="4" w:space="0" w:color="00000A"/>
                    <w:right w:val="single" w:sz="4" w:space="0" w:color="00000A"/>
                  </w:tcBorders>
                </w:tcPr>
                <w:p w14:paraId="27496C40"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r w:rsidR="001C12DA" w:rsidRPr="00230490" w14:paraId="5391EEB9" w14:textId="77777777" w:rsidTr="001C12DA">
              <w:trPr>
                <w:trHeight w:val="252"/>
              </w:trPr>
              <w:tc>
                <w:tcPr>
                  <w:tcW w:w="596" w:type="dxa"/>
                  <w:tcBorders>
                    <w:top w:val="single" w:sz="4" w:space="0" w:color="00000A"/>
                    <w:left w:val="single" w:sz="4" w:space="0" w:color="00000A"/>
                    <w:bottom w:val="single" w:sz="4" w:space="0" w:color="00000A"/>
                    <w:right w:val="single" w:sz="4" w:space="0" w:color="00000A"/>
                  </w:tcBorders>
                </w:tcPr>
                <w:p w14:paraId="67B86487" w14:textId="77777777" w:rsidR="001C12DA" w:rsidRPr="00BB29FE" w:rsidRDefault="001C12DA" w:rsidP="001C12DA">
                  <w:pPr>
                    <w:spacing w:after="200" w:line="276" w:lineRule="auto"/>
                    <w:contextualSpacing/>
                    <w:rPr>
                      <w:sz w:val="20"/>
                      <w:szCs w:val="20"/>
                      <w:lang w:val="en-US"/>
                    </w:rPr>
                  </w:pPr>
                  <w:r>
                    <w:rPr>
                      <w:sz w:val="20"/>
                      <w:szCs w:val="20"/>
                    </w:rPr>
                    <w:t>7</w:t>
                  </w:r>
                  <w:r>
                    <w:rPr>
                      <w:sz w:val="20"/>
                      <w:szCs w:val="20"/>
                      <w:lang w:val="en-US"/>
                    </w:rPr>
                    <w:t>.6</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57147" w14:textId="77777777" w:rsidR="001C12DA" w:rsidRPr="00FB7179" w:rsidRDefault="001C12DA" w:rsidP="001C12DA">
                  <w:pPr>
                    <w:rPr>
                      <w:color w:val="2D2D2D"/>
                      <w:spacing w:val="2"/>
                      <w:sz w:val="20"/>
                      <w:szCs w:val="20"/>
                      <w:shd w:val="clear" w:color="auto" w:fill="FFFFFF"/>
                    </w:rPr>
                  </w:pPr>
                  <w:r w:rsidRPr="001D5D61">
                    <w:rPr>
                      <w:sz w:val="20"/>
                      <w:szCs w:val="20"/>
                    </w:rPr>
                    <w:t xml:space="preserve">Держатель гибких эндоскопов, </w:t>
                  </w:r>
                  <w:proofErr w:type="spellStart"/>
                  <w:proofErr w:type="gramStart"/>
                  <w:r w:rsidRPr="001D5D61">
                    <w:rPr>
                      <w:sz w:val="20"/>
                      <w:szCs w:val="20"/>
                    </w:rPr>
                    <w:t>шт</w:t>
                  </w:r>
                  <w:proofErr w:type="spellEnd"/>
                  <w:proofErr w:type="gramEnd"/>
                </w:p>
              </w:tc>
              <w:tc>
                <w:tcPr>
                  <w:tcW w:w="2043" w:type="dxa"/>
                  <w:tcBorders>
                    <w:top w:val="single" w:sz="4" w:space="0" w:color="00000A"/>
                    <w:left w:val="single" w:sz="4" w:space="0" w:color="00000A"/>
                    <w:bottom w:val="single" w:sz="4" w:space="0" w:color="00000A"/>
                    <w:right w:val="single" w:sz="4" w:space="0" w:color="00000A"/>
                  </w:tcBorders>
                </w:tcPr>
                <w:p w14:paraId="0E07694B" w14:textId="77777777" w:rsidR="001C12DA" w:rsidRPr="00FB7179" w:rsidRDefault="001C12DA" w:rsidP="001C12DA">
                  <w:pPr>
                    <w:jc w:val="center"/>
                    <w:rPr>
                      <w:sz w:val="20"/>
                      <w:szCs w:val="20"/>
                    </w:rPr>
                  </w:pPr>
                  <w:r w:rsidRPr="001D5D61">
                    <w:rPr>
                      <w:sz w:val="20"/>
                      <w:szCs w:val="20"/>
                    </w:rPr>
                    <w:t>Не менее 2</w:t>
                  </w:r>
                </w:p>
              </w:tc>
              <w:tc>
                <w:tcPr>
                  <w:tcW w:w="3202" w:type="dxa"/>
                  <w:tcBorders>
                    <w:top w:val="single" w:sz="4" w:space="0" w:color="00000A"/>
                    <w:left w:val="single" w:sz="4" w:space="0" w:color="00000A"/>
                    <w:bottom w:val="single" w:sz="4" w:space="0" w:color="00000A"/>
                    <w:right w:val="single" w:sz="4" w:space="0" w:color="00000A"/>
                  </w:tcBorders>
                </w:tcPr>
                <w:p w14:paraId="4D5F1413" w14:textId="77777777" w:rsidR="001C12DA" w:rsidRPr="001D5D61" w:rsidRDefault="001C12DA" w:rsidP="001C12DA">
                  <w:pPr>
                    <w:jc w:val="center"/>
                    <w:rPr>
                      <w:bCs/>
                      <w:sz w:val="20"/>
                      <w:szCs w:val="20"/>
                    </w:rPr>
                  </w:pPr>
                  <w:r w:rsidRPr="001D5D61">
                    <w:rPr>
                      <w:bCs/>
                      <w:sz w:val="20"/>
                      <w:szCs w:val="20"/>
                    </w:rPr>
                    <w:t xml:space="preserve">ГОСТ </w:t>
                  </w:r>
                  <w:proofErr w:type="gramStart"/>
                  <w:r w:rsidRPr="001D5D61">
                    <w:rPr>
                      <w:bCs/>
                      <w:sz w:val="20"/>
                      <w:szCs w:val="20"/>
                    </w:rPr>
                    <w:t>Р</w:t>
                  </w:r>
                  <w:proofErr w:type="gramEnd"/>
                  <w:r w:rsidRPr="001D5D61">
                    <w:rPr>
                      <w:bCs/>
                      <w:sz w:val="20"/>
                      <w:szCs w:val="20"/>
                    </w:rPr>
                    <w:t xml:space="preserve"> 56278-2014 п.4.3.2</w:t>
                  </w:r>
                </w:p>
              </w:tc>
            </w:tr>
          </w:tbl>
          <w:p w14:paraId="20801689" w14:textId="77777777" w:rsidR="001C12DA" w:rsidRDefault="001C12DA" w:rsidP="001C12DA">
            <w:pPr>
              <w:suppressAutoHyphens/>
              <w:ind w:right="-5"/>
              <w:rPr>
                <w:b/>
              </w:rPr>
            </w:pPr>
          </w:p>
          <w:p w14:paraId="5F41066F" w14:textId="345D59AE" w:rsidR="008A62DD" w:rsidRPr="00237AF0" w:rsidRDefault="008A62DD" w:rsidP="00D42048">
            <w:pPr>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E30CC">
        <w:trPr>
          <w:trHeight w:val="565"/>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D9FC726" w:rsidR="00D42048" w:rsidRPr="00EC637D" w:rsidRDefault="000930D9" w:rsidP="000930D9">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w:t>
            </w:r>
            <w:r>
              <w:t>30 (тридца</w:t>
            </w:r>
            <w:r w:rsidRPr="00EC637D">
              <w:t xml:space="preserve">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07DDDA43" w14:textId="77777777" w:rsidR="00CC051C" w:rsidRDefault="00CC051C" w:rsidP="00CC051C">
      <w:pPr>
        <w:jc w:val="right"/>
        <w:rPr>
          <w:b/>
        </w:rPr>
      </w:pPr>
      <w:r w:rsidRPr="008D5A7D">
        <w:rPr>
          <w:b/>
        </w:rPr>
        <w:lastRenderedPageBreak/>
        <w:t xml:space="preserve">Приложение </w:t>
      </w:r>
      <w:r>
        <w:rPr>
          <w:b/>
        </w:rPr>
        <w:t>4</w:t>
      </w:r>
    </w:p>
    <w:p w14:paraId="650AF103" w14:textId="77777777" w:rsidR="00CC051C" w:rsidRDefault="00CC051C" w:rsidP="00CC051C">
      <w:pPr>
        <w:pStyle w:val="ConsTitle"/>
        <w:widowControl/>
        <w:tabs>
          <w:tab w:val="left" w:pos="1620"/>
        </w:tabs>
        <w:jc w:val="center"/>
        <w:rPr>
          <w:rFonts w:ascii="Times New Roman" w:hAnsi="Times New Roman"/>
          <w:sz w:val="24"/>
          <w:szCs w:val="24"/>
        </w:rPr>
      </w:pPr>
    </w:p>
    <w:p w14:paraId="6FCCF487" w14:textId="77777777" w:rsidR="00CC051C" w:rsidRPr="00B97CD0" w:rsidRDefault="00CC051C" w:rsidP="00CC051C">
      <w:pPr>
        <w:pStyle w:val="ConsTitle"/>
        <w:widowControl/>
        <w:tabs>
          <w:tab w:val="left" w:pos="1620"/>
        </w:tabs>
        <w:jc w:val="center"/>
        <w:rPr>
          <w:rFonts w:ascii="Times New Roman" w:hAnsi="Times New Roman"/>
          <w:sz w:val="24"/>
          <w:szCs w:val="24"/>
        </w:rPr>
      </w:pPr>
      <w:r w:rsidRPr="00B97CD0">
        <w:rPr>
          <w:rFonts w:ascii="Times New Roman" w:hAnsi="Times New Roman"/>
          <w:sz w:val="24"/>
          <w:szCs w:val="24"/>
        </w:rPr>
        <w:t xml:space="preserve">Договор № </w:t>
      </w:r>
      <w:r>
        <w:rPr>
          <w:rFonts w:ascii="Times New Roman" w:hAnsi="Times New Roman"/>
          <w:sz w:val="24"/>
          <w:szCs w:val="24"/>
        </w:rPr>
        <w:t>_____________________</w:t>
      </w:r>
    </w:p>
    <w:p w14:paraId="24CDC339" w14:textId="77777777" w:rsidR="00CC051C" w:rsidRPr="00B97CD0" w:rsidRDefault="00CC051C" w:rsidP="00CC051C">
      <w:pPr>
        <w:pStyle w:val="ConsTitle"/>
        <w:widowControl/>
        <w:tabs>
          <w:tab w:val="left" w:pos="1620"/>
        </w:tabs>
        <w:jc w:val="center"/>
        <w:rPr>
          <w:rFonts w:ascii="Times New Roman" w:hAnsi="Times New Roman"/>
          <w:sz w:val="24"/>
          <w:szCs w:val="24"/>
        </w:rPr>
      </w:pPr>
      <w:r w:rsidRPr="00B97CD0">
        <w:rPr>
          <w:rFonts w:ascii="Times New Roman" w:hAnsi="Times New Roman"/>
          <w:sz w:val="24"/>
          <w:szCs w:val="24"/>
        </w:rPr>
        <w:t xml:space="preserve">поставки товара </w:t>
      </w:r>
    </w:p>
    <w:p w14:paraId="04C73601" w14:textId="77777777" w:rsidR="00CC051C" w:rsidRPr="00B97CD0" w:rsidRDefault="00CC051C" w:rsidP="00CC051C">
      <w:pPr>
        <w:pStyle w:val="ConsTitle"/>
        <w:widowControl/>
        <w:tabs>
          <w:tab w:val="left" w:pos="1620"/>
        </w:tabs>
        <w:jc w:val="both"/>
        <w:rPr>
          <w:rFonts w:ascii="Times New Roman" w:hAnsi="Times New Roman"/>
          <w:sz w:val="24"/>
          <w:szCs w:val="24"/>
        </w:rPr>
      </w:pPr>
    </w:p>
    <w:p w14:paraId="696F8519" w14:textId="77777777" w:rsidR="00CC051C" w:rsidRPr="00B97CD0" w:rsidRDefault="00CC051C" w:rsidP="00CC051C">
      <w:pPr>
        <w:pStyle w:val="ConsNonformat"/>
        <w:widowControl/>
        <w:jc w:val="both"/>
        <w:rPr>
          <w:rFonts w:ascii="Times New Roman" w:hAnsi="Times New Roman" w:cs="Times New Roman"/>
          <w:sz w:val="24"/>
          <w:szCs w:val="24"/>
        </w:rPr>
      </w:pPr>
      <w:r w:rsidRPr="00B97CD0">
        <w:rPr>
          <w:rFonts w:ascii="Times New Roman" w:hAnsi="Times New Roman" w:cs="Times New Roman"/>
          <w:sz w:val="24"/>
          <w:szCs w:val="24"/>
        </w:rPr>
        <w:t xml:space="preserve">г. Рузаевка                                              </w:t>
      </w:r>
      <w:r w:rsidRPr="00B97C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7CD0">
        <w:rPr>
          <w:rFonts w:ascii="Times New Roman" w:hAnsi="Times New Roman" w:cs="Times New Roman"/>
          <w:sz w:val="24"/>
          <w:szCs w:val="24"/>
        </w:rPr>
        <w:t xml:space="preserve"> «</w:t>
      </w:r>
      <w:r>
        <w:rPr>
          <w:rFonts w:ascii="Times New Roman" w:hAnsi="Times New Roman" w:cs="Times New Roman"/>
          <w:sz w:val="24"/>
          <w:szCs w:val="24"/>
        </w:rPr>
        <w:t>_______</w:t>
      </w:r>
      <w:r w:rsidRPr="00B97CD0">
        <w:rPr>
          <w:rFonts w:ascii="Times New Roman" w:hAnsi="Times New Roman" w:cs="Times New Roman"/>
          <w:sz w:val="24"/>
          <w:szCs w:val="24"/>
        </w:rPr>
        <w:t xml:space="preserve">» </w:t>
      </w:r>
      <w:r>
        <w:rPr>
          <w:rFonts w:ascii="Times New Roman" w:hAnsi="Times New Roman" w:cs="Times New Roman"/>
          <w:sz w:val="24"/>
          <w:szCs w:val="24"/>
        </w:rPr>
        <w:t>______________</w:t>
      </w:r>
      <w:r w:rsidRPr="00B97CD0">
        <w:rPr>
          <w:rFonts w:ascii="Times New Roman" w:hAnsi="Times New Roman" w:cs="Times New Roman"/>
          <w:sz w:val="24"/>
          <w:szCs w:val="24"/>
        </w:rPr>
        <w:t>2021 г.</w:t>
      </w:r>
    </w:p>
    <w:p w14:paraId="76520DE2" w14:textId="77777777" w:rsidR="00CC051C" w:rsidRPr="00B97CD0" w:rsidRDefault="00CC051C" w:rsidP="00CC051C">
      <w:pPr>
        <w:pStyle w:val="ConsNonformat"/>
        <w:widowControl/>
        <w:jc w:val="both"/>
        <w:rPr>
          <w:rFonts w:ascii="Times New Roman" w:hAnsi="Times New Roman" w:cs="Times New Roman"/>
          <w:sz w:val="24"/>
          <w:szCs w:val="24"/>
        </w:rPr>
      </w:pPr>
    </w:p>
    <w:p w14:paraId="44EB9654" w14:textId="77777777" w:rsidR="00CC051C" w:rsidRDefault="00CC051C" w:rsidP="00CC051C">
      <w:pPr>
        <w:ind w:firstLine="708"/>
        <w:jc w:val="both"/>
      </w:pPr>
      <w:r w:rsidRPr="00B97CD0">
        <w:t xml:space="preserve">Частное учреждение здравоохранения «Больница «РЖД-Медицина» города Рузаевка», именуемое далее «Покупатель», в лице главного врача </w:t>
      </w:r>
      <w:proofErr w:type="spellStart"/>
      <w:r w:rsidRPr="00B97CD0">
        <w:t>Устьянцевой</w:t>
      </w:r>
      <w:proofErr w:type="spellEnd"/>
      <w:r w:rsidRPr="00B97CD0">
        <w:t xml:space="preserve"> Веры Григорьевны, действующего на основании Устава, с одной стороны, и </w:t>
      </w:r>
    </w:p>
    <w:p w14:paraId="1CF2FED7" w14:textId="77777777" w:rsidR="00CC051C" w:rsidRPr="00B97CD0" w:rsidRDefault="00CC051C" w:rsidP="00CC051C">
      <w:pPr>
        <w:ind w:firstLine="708"/>
        <w:jc w:val="both"/>
      </w:pPr>
      <w:proofErr w:type="gramStart"/>
      <w:r>
        <w:t>_________________________________________________________</w:t>
      </w:r>
      <w:r w:rsidRPr="00B97CD0">
        <w:t xml:space="preserve">, именуемое далее «Поставщик», в лице </w:t>
      </w:r>
      <w:r>
        <w:t>_____________________________________________</w:t>
      </w:r>
      <w:r w:rsidRPr="00B97CD0">
        <w:t xml:space="preserve">, действующего на основании </w:t>
      </w:r>
      <w:r>
        <w:t>_____________________________</w:t>
      </w:r>
      <w:r w:rsidRPr="00B97CD0">
        <w:t>, с другой стороны, именуемые далее совместно «Стороны», заключили настоящий Договор о нижеследующем:</w:t>
      </w:r>
      <w:proofErr w:type="gramEnd"/>
    </w:p>
    <w:p w14:paraId="31274E48" w14:textId="77777777" w:rsidR="00CC051C" w:rsidRPr="00B97CD0" w:rsidRDefault="00CC051C" w:rsidP="00CC051C">
      <w:pPr>
        <w:pStyle w:val="aff0"/>
        <w:numPr>
          <w:ilvl w:val="0"/>
          <w:numId w:val="47"/>
        </w:numPr>
        <w:jc w:val="center"/>
        <w:rPr>
          <w:rFonts w:ascii="Times New Roman" w:hAnsi="Times New Roman" w:cs="Times New Roman"/>
          <w:b/>
          <w:sz w:val="24"/>
          <w:szCs w:val="24"/>
          <w:lang w:val="ru-RU"/>
        </w:rPr>
      </w:pPr>
      <w:r w:rsidRPr="00B97CD0">
        <w:rPr>
          <w:rFonts w:ascii="Times New Roman" w:hAnsi="Times New Roman" w:cs="Times New Roman"/>
          <w:b/>
          <w:sz w:val="24"/>
          <w:szCs w:val="24"/>
          <w:lang w:val="ru-RU"/>
        </w:rPr>
        <w:t>Предмет Договора</w:t>
      </w:r>
    </w:p>
    <w:p w14:paraId="4BF2E145" w14:textId="77777777" w:rsidR="00CC051C" w:rsidRPr="00B97CD0" w:rsidRDefault="00CC051C" w:rsidP="00CC051C">
      <w:pPr>
        <w:pStyle w:val="aff0"/>
        <w:ind w:left="1211"/>
        <w:rPr>
          <w:rFonts w:ascii="Times New Roman" w:hAnsi="Times New Roman" w:cs="Times New Roman"/>
          <w:b/>
          <w:sz w:val="24"/>
          <w:szCs w:val="24"/>
          <w:lang w:val="ru-RU"/>
        </w:rPr>
      </w:pPr>
    </w:p>
    <w:p w14:paraId="3FB8E7FD" w14:textId="77777777" w:rsidR="00CC051C" w:rsidRPr="00C45529" w:rsidRDefault="00CC051C" w:rsidP="00CC051C">
      <w:pPr>
        <w:pStyle w:val="aff0"/>
        <w:ind w:firstLine="708"/>
        <w:jc w:val="both"/>
        <w:rPr>
          <w:rFonts w:ascii="Times New Roman" w:hAnsi="Times New Roman" w:cs="Times New Roman"/>
          <w:sz w:val="24"/>
          <w:szCs w:val="24"/>
          <w:lang w:val="ru-RU"/>
        </w:rPr>
      </w:pPr>
      <w:r w:rsidRPr="00C45529">
        <w:rPr>
          <w:rFonts w:ascii="Times New Roman" w:hAnsi="Times New Roman" w:cs="Times New Roman"/>
          <w:sz w:val="24"/>
          <w:szCs w:val="24"/>
          <w:lang w:val="ru-RU"/>
        </w:rPr>
        <w:t xml:space="preserve">1.1. </w:t>
      </w:r>
      <w:proofErr w:type="gramStart"/>
      <w:r w:rsidRPr="00C45529">
        <w:rPr>
          <w:rFonts w:ascii="Times New Roman" w:hAnsi="Times New Roman" w:cs="Times New Roman"/>
          <w:sz w:val="24"/>
          <w:szCs w:val="24"/>
          <w:lang w:val="ru-RU"/>
        </w:rPr>
        <w:t>Поставщик обязуется</w:t>
      </w:r>
      <w:r w:rsidRPr="00C45529">
        <w:rPr>
          <w:rFonts w:ascii="Times New Roman" w:hAnsi="Times New Roman" w:cs="Times New Roman"/>
          <w:i/>
          <w:iCs/>
          <w:sz w:val="24"/>
          <w:szCs w:val="24"/>
          <w:lang w:val="ru-RU"/>
        </w:rPr>
        <w:t xml:space="preserve"> </w:t>
      </w:r>
      <w:r w:rsidRPr="00C45529">
        <w:rPr>
          <w:rFonts w:ascii="Times New Roman" w:hAnsi="Times New Roman" w:cs="Times New Roman"/>
          <w:iCs/>
          <w:sz w:val="24"/>
          <w:szCs w:val="24"/>
          <w:lang w:val="ru-RU"/>
        </w:rPr>
        <w:t>передать Покупателю в установленный Договором срок _________________________________</w:t>
      </w:r>
      <w:r w:rsidRPr="00C45529">
        <w:rPr>
          <w:rFonts w:ascii="Times New Roman" w:hAnsi="Times New Roman" w:cs="Times New Roman"/>
          <w:sz w:val="24"/>
          <w:szCs w:val="24"/>
          <w:lang w:val="ru-RU"/>
        </w:rPr>
        <w:t xml:space="preserve"> (далее – Товар) в соответствии со Спецификацией (Приложение №1), а Покупатель обязуется принять и оплатить Товар, для оказания медико-социальных услуг лицам в возрасте 65 лет и старше, являющимся гражданами Российской Федерации, в том числе проживающим в сельской местности за счет средств республиканского бюджета по Соглашению с Министерством социальной защиты, труда и занятости населения</w:t>
      </w:r>
      <w:proofErr w:type="gramEnd"/>
      <w:r w:rsidRPr="00C45529">
        <w:rPr>
          <w:rFonts w:ascii="Times New Roman" w:hAnsi="Times New Roman" w:cs="Times New Roman"/>
          <w:sz w:val="24"/>
          <w:szCs w:val="24"/>
          <w:lang w:val="ru-RU"/>
        </w:rPr>
        <w:t xml:space="preserve"> </w:t>
      </w:r>
      <w:proofErr w:type="gramStart"/>
      <w:r w:rsidRPr="00C45529">
        <w:rPr>
          <w:rFonts w:ascii="Times New Roman" w:hAnsi="Times New Roman" w:cs="Times New Roman"/>
          <w:sz w:val="24"/>
          <w:szCs w:val="24"/>
          <w:lang w:val="ru-RU"/>
        </w:rPr>
        <w:t xml:space="preserve">Республики Мордовия о предоставлении из республиканского бюджета Республики Мордовия грантов в форме субсидий частным медицинским организациям, участвующим в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г. Саранск  от </w:t>
      </w:r>
      <w:r>
        <w:rPr>
          <w:rFonts w:ascii="Times New Roman" w:hAnsi="Times New Roman" w:cs="Times New Roman"/>
          <w:sz w:val="24"/>
          <w:szCs w:val="24"/>
          <w:lang w:val="ru-RU"/>
        </w:rPr>
        <w:t>03.09.2020г</w:t>
      </w:r>
      <w:r w:rsidRPr="00C45529">
        <w:rPr>
          <w:rFonts w:ascii="Times New Roman" w:hAnsi="Times New Roman" w:cs="Times New Roman"/>
          <w:sz w:val="24"/>
          <w:szCs w:val="24"/>
          <w:lang w:val="ru-RU"/>
        </w:rPr>
        <w:t>. № 30-2020-01247</w:t>
      </w:r>
      <w:r>
        <w:rPr>
          <w:rFonts w:ascii="Times New Roman" w:hAnsi="Times New Roman" w:cs="Times New Roman"/>
          <w:sz w:val="24"/>
          <w:szCs w:val="24"/>
          <w:lang w:val="ru-RU"/>
        </w:rPr>
        <w:t xml:space="preserve"> в рамках федерального проекта «Старшее поколение</w:t>
      </w:r>
      <w:proofErr w:type="gramEnd"/>
      <w:r>
        <w:rPr>
          <w:rFonts w:ascii="Times New Roman" w:hAnsi="Times New Roman" w:cs="Times New Roman"/>
          <w:sz w:val="24"/>
          <w:szCs w:val="24"/>
          <w:lang w:val="ru-RU"/>
        </w:rPr>
        <w:t>» национального проекта «Демография».</w:t>
      </w:r>
    </w:p>
    <w:p w14:paraId="33A8992C" w14:textId="77777777" w:rsidR="00CC051C" w:rsidRPr="00FF5638" w:rsidRDefault="00CC051C" w:rsidP="00CC051C">
      <w:pPr>
        <w:pStyle w:val="aff0"/>
        <w:ind w:firstLine="709"/>
        <w:jc w:val="both"/>
        <w:rPr>
          <w:rFonts w:ascii="Times New Roman" w:hAnsi="Times New Roman" w:cs="Times New Roman"/>
          <w:sz w:val="24"/>
          <w:szCs w:val="24"/>
          <w:lang w:val="ru-RU"/>
        </w:rPr>
      </w:pPr>
      <w:r w:rsidRPr="00FF5638">
        <w:rPr>
          <w:rFonts w:ascii="Times New Roman" w:hAnsi="Times New Roman" w:cs="Times New Roman"/>
          <w:sz w:val="24"/>
          <w:szCs w:val="24"/>
          <w:lang w:val="ru-RU"/>
        </w:rPr>
        <w:t>На момент передачи Товара Покупателю, Товар должен находиться у Поставщика на законном основании, не должен быть заложенным, арестованным, обремененным правами третьих лиц, не являться предметом исков третьих лиц.</w:t>
      </w:r>
    </w:p>
    <w:p w14:paraId="6608F2AA" w14:textId="77777777" w:rsidR="00CC051C" w:rsidRPr="00232C96" w:rsidRDefault="00CC051C" w:rsidP="00CC051C">
      <w:pPr>
        <w:pStyle w:val="aff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2C96">
        <w:rPr>
          <w:rFonts w:ascii="Times New Roman" w:hAnsi="Times New Roman" w:cs="Times New Roman"/>
          <w:sz w:val="24"/>
          <w:szCs w:val="24"/>
          <w:lang w:val="ru-RU"/>
        </w:rPr>
        <w:t xml:space="preserve">Поставщик обязуется поставить Товар в течение </w:t>
      </w:r>
      <w:r>
        <w:rPr>
          <w:rFonts w:ascii="Times New Roman" w:hAnsi="Times New Roman" w:cs="Times New Roman"/>
          <w:sz w:val="24"/>
          <w:szCs w:val="24"/>
          <w:lang w:val="ru-RU"/>
        </w:rPr>
        <w:t>3</w:t>
      </w:r>
      <w:r w:rsidRPr="00232C96">
        <w:rPr>
          <w:rFonts w:ascii="Times New Roman" w:eastAsia="Calibri" w:hAnsi="Times New Roman" w:cs="Times New Roman"/>
          <w:sz w:val="24"/>
          <w:szCs w:val="24"/>
          <w:lang w:val="ru-RU"/>
        </w:rPr>
        <w:t>0 (</w:t>
      </w:r>
      <w:r>
        <w:rPr>
          <w:rFonts w:ascii="Times New Roman" w:eastAsia="Calibri" w:hAnsi="Times New Roman" w:cs="Times New Roman"/>
          <w:sz w:val="24"/>
          <w:szCs w:val="24"/>
          <w:lang w:val="ru-RU"/>
        </w:rPr>
        <w:t>тридцати</w:t>
      </w:r>
      <w:r w:rsidRPr="00232C96">
        <w:rPr>
          <w:rFonts w:ascii="Times New Roman" w:eastAsia="Calibri" w:hAnsi="Times New Roman" w:cs="Times New Roman"/>
          <w:sz w:val="24"/>
          <w:szCs w:val="24"/>
          <w:lang w:val="ru-RU"/>
        </w:rPr>
        <w:t xml:space="preserve">) </w:t>
      </w:r>
      <w:r w:rsidRPr="00232C96">
        <w:rPr>
          <w:rFonts w:ascii="Times New Roman" w:hAnsi="Times New Roman" w:cs="Times New Roman"/>
          <w:sz w:val="24"/>
          <w:szCs w:val="24"/>
          <w:lang w:val="ru-RU"/>
        </w:rPr>
        <w:t>календарных дней с момента подписания Сторонами Договора и передать Товар Покупателю по акту приема-передачи.</w:t>
      </w:r>
    </w:p>
    <w:p w14:paraId="0052611E" w14:textId="77777777" w:rsidR="00CC051C" w:rsidRPr="00D8517D" w:rsidRDefault="00CC051C" w:rsidP="00CC051C">
      <w:pPr>
        <w:pStyle w:val="aff0"/>
        <w:ind w:firstLine="709"/>
        <w:jc w:val="both"/>
        <w:rPr>
          <w:rFonts w:ascii="Times New Roman" w:hAnsi="Times New Roman" w:cs="Times New Roman"/>
          <w:sz w:val="24"/>
          <w:szCs w:val="24"/>
          <w:lang w:val="ru-RU"/>
        </w:rPr>
      </w:pPr>
      <w:r w:rsidRPr="00D8517D">
        <w:rPr>
          <w:rFonts w:ascii="Times New Roman" w:hAnsi="Times New Roman" w:cs="Times New Roman"/>
          <w:sz w:val="24"/>
          <w:szCs w:val="24"/>
          <w:lang w:val="ru-RU"/>
        </w:rPr>
        <w:t>1.3.  Поставка Товара осуществляется по адресу: Республика Мордовия, г. Рузаевка, ул. Бедно-</w:t>
      </w:r>
      <w:proofErr w:type="spellStart"/>
      <w:r w:rsidRPr="00D8517D">
        <w:rPr>
          <w:rFonts w:ascii="Times New Roman" w:hAnsi="Times New Roman" w:cs="Times New Roman"/>
          <w:sz w:val="24"/>
          <w:szCs w:val="24"/>
          <w:lang w:val="ru-RU"/>
        </w:rPr>
        <w:t>Демьяновская</w:t>
      </w:r>
      <w:proofErr w:type="spellEnd"/>
      <w:r w:rsidRPr="00D8517D">
        <w:rPr>
          <w:rFonts w:ascii="Times New Roman" w:hAnsi="Times New Roman" w:cs="Times New Roman"/>
          <w:sz w:val="24"/>
          <w:szCs w:val="24"/>
          <w:lang w:val="ru-RU"/>
        </w:rPr>
        <w:t>, д.15.</w:t>
      </w:r>
    </w:p>
    <w:p w14:paraId="73646AF3" w14:textId="77777777" w:rsidR="00CC051C" w:rsidRDefault="00CC051C" w:rsidP="00CC051C">
      <w:pPr>
        <w:pStyle w:val="aff0"/>
        <w:ind w:firstLine="709"/>
        <w:jc w:val="both"/>
        <w:rPr>
          <w:rFonts w:ascii="Times New Roman" w:hAnsi="Times New Roman" w:cs="Times New Roman"/>
          <w:kern w:val="3"/>
          <w:sz w:val="24"/>
          <w:szCs w:val="24"/>
          <w:lang w:val="ru-RU"/>
        </w:rPr>
      </w:pPr>
      <w:r w:rsidRPr="00D8517D">
        <w:rPr>
          <w:rFonts w:ascii="Times New Roman" w:hAnsi="Times New Roman" w:cs="Times New Roman"/>
          <w:kern w:val="3"/>
          <w:sz w:val="24"/>
          <w:szCs w:val="24"/>
          <w:lang w:val="ru-RU"/>
        </w:rPr>
        <w:t xml:space="preserve">1.4. Время поставки: с 08:00 ч. по 16:00 ч. </w:t>
      </w:r>
      <w:r>
        <w:rPr>
          <w:rFonts w:ascii="Times New Roman" w:hAnsi="Times New Roman" w:cs="Times New Roman"/>
          <w:kern w:val="3"/>
          <w:sz w:val="24"/>
          <w:szCs w:val="24"/>
          <w:lang w:val="ru-RU"/>
        </w:rPr>
        <w:t>в рабочие дни.</w:t>
      </w:r>
    </w:p>
    <w:p w14:paraId="6E67EF2D" w14:textId="77777777" w:rsidR="00CC051C" w:rsidRPr="00D8517D" w:rsidRDefault="00CC051C" w:rsidP="00CC051C">
      <w:pPr>
        <w:pStyle w:val="aff0"/>
        <w:ind w:firstLine="708"/>
        <w:jc w:val="both"/>
        <w:rPr>
          <w:rFonts w:ascii="Times New Roman" w:hAnsi="Times New Roman"/>
          <w:sz w:val="24"/>
          <w:szCs w:val="24"/>
          <w:lang w:val="ru-RU"/>
        </w:rPr>
      </w:pPr>
      <w:r w:rsidRPr="00D8517D">
        <w:rPr>
          <w:rFonts w:ascii="Times New Roman" w:hAnsi="Times New Roman"/>
          <w:sz w:val="24"/>
          <w:szCs w:val="24"/>
          <w:lang w:val="ru-RU"/>
        </w:rPr>
        <w:t xml:space="preserve">1.5. </w:t>
      </w:r>
      <w:proofErr w:type="gramStart"/>
      <w:r w:rsidRPr="00D8517D">
        <w:rPr>
          <w:rFonts w:ascii="Times New Roman" w:hAnsi="Times New Roman"/>
          <w:sz w:val="24"/>
          <w:szCs w:val="24"/>
          <w:lang w:val="ru-RU"/>
        </w:rPr>
        <w:t>На основании пункта 5 статьи 78 Бюджетного Кодекса Российской Федерации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поставщик дает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 на финансовое обеспечение затрат в связи с производством (реализацией) товаров</w:t>
      </w:r>
      <w:proofErr w:type="gramEnd"/>
      <w:r w:rsidRPr="00D8517D">
        <w:rPr>
          <w:rFonts w:ascii="Times New Roman" w:hAnsi="Times New Roman"/>
          <w:sz w:val="24"/>
          <w:szCs w:val="24"/>
          <w:lang w:val="ru-RU"/>
        </w:rPr>
        <w:t xml:space="preserve">, выполнением работ, оказанием услуг. </w:t>
      </w:r>
    </w:p>
    <w:p w14:paraId="244F862A" w14:textId="77777777" w:rsidR="00CC051C" w:rsidRPr="00D8517D" w:rsidRDefault="00CC051C" w:rsidP="00CC051C">
      <w:pPr>
        <w:pStyle w:val="aff0"/>
        <w:ind w:firstLine="709"/>
        <w:jc w:val="both"/>
        <w:rPr>
          <w:rFonts w:ascii="Times New Roman" w:hAnsi="Times New Roman" w:cs="Times New Roman"/>
          <w:kern w:val="3"/>
          <w:sz w:val="24"/>
          <w:szCs w:val="24"/>
          <w:lang w:val="ru-RU"/>
        </w:rPr>
      </w:pPr>
    </w:p>
    <w:p w14:paraId="19DAB3A1" w14:textId="77777777" w:rsidR="00CC051C" w:rsidRPr="005361E3" w:rsidRDefault="00CC051C" w:rsidP="00CC051C">
      <w:pPr>
        <w:pStyle w:val="Standard"/>
        <w:spacing w:line="320" w:lineRule="exact"/>
        <w:jc w:val="center"/>
        <w:rPr>
          <w:b/>
        </w:rPr>
      </w:pPr>
      <w:r w:rsidRPr="005361E3">
        <w:rPr>
          <w:b/>
        </w:rPr>
        <w:t>2. Стоимость и порядок оплаты</w:t>
      </w:r>
    </w:p>
    <w:p w14:paraId="7629EE11" w14:textId="77777777" w:rsidR="00CC051C" w:rsidRPr="00E97077" w:rsidRDefault="00CC051C" w:rsidP="00CC051C">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14:paraId="419F066D" w14:textId="77777777" w:rsidR="00CC051C" w:rsidRPr="001D3D4B" w:rsidRDefault="00CC051C" w:rsidP="00CC051C">
      <w:pPr>
        <w:spacing w:line="320" w:lineRule="exact"/>
        <w:ind w:firstLine="720"/>
        <w:jc w:val="both"/>
      </w:pPr>
      <w:r w:rsidRPr="001D3D4B">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течение </w:t>
      </w:r>
      <w:r>
        <w:t>30/60</w:t>
      </w:r>
      <w:r w:rsidRPr="001D3D4B">
        <w:t xml:space="preserve"> дней после </w:t>
      </w:r>
      <w:r w:rsidRPr="001D3D4B">
        <w:lastRenderedPageBreak/>
        <w:t>принятия Товара Покупателем в полном объеме и подписания Сторонами товарной накладной формы (ТОРГ-12)/Универсального передаточного документа (УПД)</w:t>
      </w:r>
      <w:r>
        <w:t>.</w:t>
      </w:r>
      <w:r w:rsidRPr="001D3D4B">
        <w:t xml:space="preserve"> </w:t>
      </w:r>
    </w:p>
    <w:p w14:paraId="0CC64E01" w14:textId="77777777" w:rsidR="00CC051C" w:rsidRPr="00E97077" w:rsidRDefault="00CC051C" w:rsidP="00CC051C">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14:paraId="2EAB3E00" w14:textId="77777777" w:rsidR="00CC051C" w:rsidRPr="00B97CD0" w:rsidRDefault="00CC051C" w:rsidP="00CC051C">
      <w:pPr>
        <w:pStyle w:val="ConsNormal"/>
        <w:spacing w:line="320" w:lineRule="exact"/>
        <w:ind w:firstLine="567"/>
        <w:jc w:val="center"/>
        <w:rPr>
          <w:rFonts w:ascii="Times New Roman" w:hAnsi="Times New Roman" w:cs="Times New Roman"/>
          <w:b/>
          <w:sz w:val="24"/>
          <w:szCs w:val="24"/>
        </w:rPr>
      </w:pPr>
      <w:r w:rsidRPr="00B97CD0">
        <w:rPr>
          <w:rFonts w:ascii="Times New Roman" w:hAnsi="Times New Roman" w:cs="Times New Roman"/>
          <w:b/>
          <w:sz w:val="24"/>
          <w:szCs w:val="24"/>
        </w:rPr>
        <w:t>3. Права и обязанности Сторон</w:t>
      </w:r>
    </w:p>
    <w:p w14:paraId="7A766455"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 xml:space="preserve">3.1. Поставщик обязан: </w:t>
      </w:r>
    </w:p>
    <w:p w14:paraId="2AF40505"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14:paraId="6E715945" w14:textId="77777777" w:rsidR="00CC051C" w:rsidRPr="00B97CD0" w:rsidRDefault="00CC051C" w:rsidP="00CC051C">
      <w:pPr>
        <w:pStyle w:val="Standard"/>
        <w:shd w:val="clear" w:color="auto" w:fill="FFFFFF"/>
        <w:spacing w:line="320" w:lineRule="exact"/>
        <w:ind w:firstLine="709"/>
        <w:jc w:val="both"/>
        <w:rPr>
          <w:spacing w:val="-4"/>
        </w:rPr>
      </w:pPr>
      <w:r w:rsidRPr="00B97CD0">
        <w:rPr>
          <w:bCs/>
        </w:rPr>
        <w:t xml:space="preserve">3.1.2. </w:t>
      </w:r>
      <w:r w:rsidRPr="00B97CD0">
        <w:t>Предоставить на Товар техническую документацию, паспорт с инструкцией по эксплуатации</w:t>
      </w:r>
      <w:r w:rsidRPr="00B97CD0">
        <w:rPr>
          <w:spacing w:val="-3"/>
        </w:rPr>
        <w:t xml:space="preserve"> </w:t>
      </w:r>
      <w:r w:rsidRPr="00B97CD0">
        <w:rPr>
          <w:spacing w:val="-4"/>
        </w:rPr>
        <w:t>или иные документы, необходимые для эксплуатации Товара по назначению.</w:t>
      </w:r>
    </w:p>
    <w:p w14:paraId="0D7A9EB6" w14:textId="77777777" w:rsidR="00CC051C" w:rsidRPr="00B97CD0" w:rsidRDefault="00CC051C" w:rsidP="00CC051C">
      <w:pPr>
        <w:pStyle w:val="Standard"/>
        <w:shd w:val="clear" w:color="auto" w:fill="FFFFFF"/>
        <w:spacing w:line="320" w:lineRule="exact"/>
        <w:ind w:firstLine="709"/>
        <w:jc w:val="both"/>
      </w:pPr>
      <w:r w:rsidRPr="00B97CD0">
        <w:rPr>
          <w:spacing w:val="-4"/>
        </w:rPr>
        <w:t xml:space="preserve">3.1.3. </w:t>
      </w:r>
      <w:r w:rsidRPr="00B97CD0">
        <w:rPr>
          <w:spacing w:val="-3"/>
        </w:rPr>
        <w:t xml:space="preserve">При отгрузке </w:t>
      </w:r>
      <w:r w:rsidRPr="00B97CD0">
        <w:t>Товара передать Покупателю подлинники следующих документов:</w:t>
      </w:r>
    </w:p>
    <w:p w14:paraId="34275C4C" w14:textId="77777777" w:rsidR="00CC051C" w:rsidRPr="00B97CD0" w:rsidRDefault="00CC051C" w:rsidP="00CC051C">
      <w:pPr>
        <w:pStyle w:val="Standard"/>
        <w:shd w:val="clear" w:color="auto" w:fill="FFFFFF"/>
        <w:spacing w:line="320" w:lineRule="exact"/>
        <w:ind w:firstLine="709"/>
        <w:jc w:val="both"/>
        <w:rPr>
          <w:i/>
        </w:rPr>
      </w:pPr>
      <w:r w:rsidRPr="00B97CD0">
        <w:rPr>
          <w:i/>
        </w:rPr>
        <w:t>товарную накладную формы (ТОРГ-12); Универсальный передаточный документ (УПД).</w:t>
      </w:r>
    </w:p>
    <w:p w14:paraId="650CA194"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bCs/>
          <w:sz w:val="24"/>
          <w:szCs w:val="24"/>
        </w:rPr>
        <w:t xml:space="preserve">3.1.4. </w:t>
      </w:r>
      <w:r w:rsidRPr="00B97CD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09FA008"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76CB10A5"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74A7D8E"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 Покупатель обязан:</w:t>
      </w:r>
    </w:p>
    <w:p w14:paraId="2FBF94EB"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3.2.2. Обеспечить проверку при приемке Товара по количеству качеству и комплектности.</w:t>
      </w:r>
    </w:p>
    <w:p w14:paraId="63C0B729" w14:textId="77777777" w:rsidR="00CC051C" w:rsidRPr="00B97CD0" w:rsidRDefault="00CC051C" w:rsidP="00CC051C">
      <w:pPr>
        <w:pStyle w:val="ConsNormal"/>
        <w:spacing w:line="320" w:lineRule="exact"/>
        <w:ind w:firstLine="709"/>
        <w:jc w:val="both"/>
        <w:rPr>
          <w:rFonts w:ascii="Times New Roman" w:hAnsi="Times New Roman" w:cs="Times New Roman"/>
          <w:bCs/>
          <w:sz w:val="24"/>
          <w:szCs w:val="24"/>
        </w:rPr>
      </w:pPr>
      <w:r w:rsidRPr="00B97CD0">
        <w:rPr>
          <w:rFonts w:ascii="Times New Roman" w:hAnsi="Times New Roman" w:cs="Times New Roman"/>
          <w:bCs/>
          <w:sz w:val="24"/>
          <w:szCs w:val="24"/>
        </w:rPr>
        <w:t>3.2.3. Принять и оплатить Товар в размерах и в сроки, установленные Договором.</w:t>
      </w:r>
    </w:p>
    <w:p w14:paraId="733F9E25" w14:textId="77777777" w:rsidR="00CC051C" w:rsidRPr="00B97CD0" w:rsidRDefault="00CC051C" w:rsidP="00CC051C">
      <w:pPr>
        <w:pStyle w:val="Standard"/>
        <w:spacing w:line="320" w:lineRule="exact"/>
        <w:ind w:firstLine="720"/>
        <w:jc w:val="both"/>
      </w:pPr>
      <w:r w:rsidRPr="00B97CD0">
        <w:t>3.3. Покупатель вправе досрочно принять и оплатить поставленный Поставщиком Товар.</w:t>
      </w:r>
    </w:p>
    <w:p w14:paraId="6AA2F41D" w14:textId="77777777" w:rsidR="00CC051C" w:rsidRPr="00B97CD0" w:rsidRDefault="00CC051C" w:rsidP="00CC051C">
      <w:pPr>
        <w:pStyle w:val="Standard"/>
        <w:spacing w:line="320" w:lineRule="exact"/>
        <w:ind w:firstLine="720"/>
        <w:jc w:val="both"/>
        <w:rPr>
          <w:shd w:val="clear" w:color="auto" w:fill="FFFFFF"/>
        </w:rPr>
      </w:pPr>
      <w:r w:rsidRPr="00B97CD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87BF459" w14:textId="77777777" w:rsidR="00CC051C" w:rsidRPr="00B97CD0" w:rsidRDefault="00CC051C" w:rsidP="00CC051C">
      <w:pPr>
        <w:pStyle w:val="Standard"/>
        <w:spacing w:line="320" w:lineRule="exact"/>
        <w:ind w:firstLine="720"/>
        <w:jc w:val="both"/>
        <w:rPr>
          <w:shd w:val="clear" w:color="auto" w:fill="FFFFFF"/>
        </w:rPr>
      </w:pPr>
    </w:p>
    <w:p w14:paraId="1659BED2"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4. Условия поставки</w:t>
      </w:r>
    </w:p>
    <w:p w14:paraId="0BFA3285" w14:textId="77777777" w:rsidR="00CC051C" w:rsidRPr="00B97CD0" w:rsidRDefault="00CC051C" w:rsidP="00CC051C">
      <w:pPr>
        <w:pStyle w:val="Standard"/>
        <w:spacing w:line="320" w:lineRule="exact"/>
        <w:ind w:firstLine="709"/>
        <w:jc w:val="both"/>
        <w:rPr>
          <w:spacing w:val="3"/>
        </w:rPr>
      </w:pPr>
      <w:r w:rsidRPr="00B97CD0">
        <w:t xml:space="preserve">4.1. Доставка Товара Покупателю производится Поставщиком </w:t>
      </w:r>
      <w:r w:rsidRPr="00B97CD0">
        <w:rPr>
          <w:spacing w:val="3"/>
        </w:rPr>
        <w:t>путем его отгрузки воздушным, железнодорожным, автомобильным или водным транспортом.</w:t>
      </w:r>
    </w:p>
    <w:p w14:paraId="1870BC96" w14:textId="77777777" w:rsidR="00CC051C" w:rsidRPr="00B97CD0" w:rsidRDefault="00CC051C" w:rsidP="00CC051C">
      <w:pPr>
        <w:pStyle w:val="Standard"/>
        <w:spacing w:line="320" w:lineRule="exact"/>
        <w:ind w:firstLine="720"/>
        <w:jc w:val="both"/>
      </w:pPr>
      <w:r w:rsidRPr="00B97CD0">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37FF76AC" w14:textId="77777777" w:rsidR="00CC051C" w:rsidRPr="00B97CD0" w:rsidRDefault="00CC051C" w:rsidP="00CC051C">
      <w:pPr>
        <w:pStyle w:val="Standard"/>
        <w:shd w:val="clear" w:color="auto" w:fill="FFFFFF"/>
        <w:spacing w:line="320" w:lineRule="exact"/>
        <w:ind w:firstLine="720"/>
        <w:jc w:val="both"/>
        <w:rPr>
          <w:spacing w:val="5"/>
        </w:rPr>
      </w:pPr>
      <w:r w:rsidRPr="00B97CD0">
        <w:rPr>
          <w:spacing w:val="5"/>
        </w:rPr>
        <w:t>номер Договора; номер товарной накладной формы (ТОРГ-12)/</w:t>
      </w:r>
      <w:r w:rsidRPr="00B97CD0">
        <w:rPr>
          <w:i/>
        </w:rPr>
        <w:t>Универсального передаточного документа (УПД)</w:t>
      </w:r>
      <w:r w:rsidRPr="00B97CD0">
        <w:rPr>
          <w:spacing w:val="5"/>
        </w:rPr>
        <w:t>; наименование Товара; упаковочный лист;  дату отгрузки;</w:t>
      </w:r>
    </w:p>
    <w:p w14:paraId="5E787674" w14:textId="77777777" w:rsidR="00CC051C" w:rsidRPr="00B97CD0" w:rsidRDefault="00CC051C" w:rsidP="00CC051C">
      <w:pPr>
        <w:pStyle w:val="Standard"/>
        <w:shd w:val="clear" w:color="auto" w:fill="FFFFFF"/>
        <w:spacing w:line="320" w:lineRule="exact"/>
        <w:ind w:firstLine="720"/>
        <w:jc w:val="both"/>
        <w:rPr>
          <w:spacing w:val="5"/>
        </w:rPr>
      </w:pPr>
      <w:r w:rsidRPr="00B97CD0">
        <w:rPr>
          <w:spacing w:val="5"/>
        </w:rPr>
        <w:t>количество мест; вес нетто и вес брутто.</w:t>
      </w:r>
    </w:p>
    <w:p w14:paraId="4E653567" w14:textId="77777777" w:rsidR="00CC051C" w:rsidRPr="00B97CD0" w:rsidRDefault="00CC051C" w:rsidP="00CC051C">
      <w:pPr>
        <w:pStyle w:val="Standard"/>
        <w:spacing w:line="320" w:lineRule="exact"/>
        <w:ind w:firstLine="720"/>
        <w:jc w:val="both"/>
      </w:pPr>
      <w:r w:rsidRPr="00B97CD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BBE9486"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B97CD0">
        <w:rPr>
          <w:rFonts w:ascii="Times New Roman" w:hAnsi="Times New Roman" w:cs="Times New Roman"/>
          <w:i/>
          <w:sz w:val="24"/>
          <w:szCs w:val="24"/>
        </w:rPr>
        <w:t>товарной накладной формы (ТОРГ-12)/Универсального передаточного документа (УПД)</w:t>
      </w:r>
      <w:r w:rsidRPr="00B97CD0">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97CD0">
        <w:rPr>
          <w:rFonts w:ascii="Times New Roman" w:hAnsi="Times New Roman" w:cs="Times New Roman"/>
          <w:sz w:val="24"/>
          <w:szCs w:val="24"/>
        </w:rPr>
        <w:t>но</w:t>
      </w:r>
      <w:proofErr w:type="gramEnd"/>
      <w:r w:rsidRPr="00B97CD0">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w:t>
      </w:r>
      <w:r w:rsidRPr="00B97CD0">
        <w:rPr>
          <w:rFonts w:ascii="Times New Roman" w:hAnsi="Times New Roman" w:cs="Times New Roman"/>
          <w:sz w:val="24"/>
          <w:szCs w:val="24"/>
        </w:rPr>
        <w:lastRenderedPageBreak/>
        <w:t>Покупателем, при условии, что заводская упаковка не вскрывалась.</w:t>
      </w:r>
    </w:p>
    <w:p w14:paraId="7954A5ED" w14:textId="77777777" w:rsidR="00CC051C" w:rsidRPr="00B97CD0" w:rsidRDefault="00CC051C" w:rsidP="00CC051C">
      <w:pPr>
        <w:pStyle w:val="ConsNormal"/>
        <w:spacing w:line="320" w:lineRule="exact"/>
        <w:ind w:firstLine="360"/>
        <w:jc w:val="center"/>
        <w:rPr>
          <w:rFonts w:ascii="Times New Roman" w:hAnsi="Times New Roman" w:cs="Times New Roman"/>
          <w:b/>
          <w:sz w:val="24"/>
          <w:szCs w:val="24"/>
        </w:rPr>
      </w:pPr>
      <w:r w:rsidRPr="00B97CD0">
        <w:rPr>
          <w:rFonts w:ascii="Times New Roman" w:hAnsi="Times New Roman" w:cs="Times New Roman"/>
          <w:b/>
          <w:sz w:val="24"/>
          <w:szCs w:val="24"/>
        </w:rPr>
        <w:t>5. Комплектность, качество и гарантии</w:t>
      </w:r>
    </w:p>
    <w:p w14:paraId="3F6E7FB7" w14:textId="77777777" w:rsidR="00CC051C" w:rsidRPr="00B97CD0" w:rsidRDefault="00CC051C" w:rsidP="00CC051C">
      <w:pPr>
        <w:pStyle w:val="afa"/>
        <w:spacing w:line="320" w:lineRule="exact"/>
        <w:jc w:val="both"/>
        <w:rPr>
          <w:sz w:val="24"/>
          <w:szCs w:val="24"/>
        </w:rPr>
      </w:pPr>
      <w:r w:rsidRPr="00B97CD0">
        <w:rPr>
          <w:sz w:val="24"/>
          <w:szCs w:val="24"/>
        </w:rPr>
        <w:tab/>
        <w:t>5.1. Поставщик гарантирует, что:</w:t>
      </w:r>
    </w:p>
    <w:p w14:paraId="0D266AD2" w14:textId="77777777" w:rsidR="00CC051C" w:rsidRPr="00B97CD0" w:rsidRDefault="00CC051C" w:rsidP="00CC051C">
      <w:pPr>
        <w:pStyle w:val="afa"/>
        <w:spacing w:line="320" w:lineRule="exact"/>
        <w:ind w:firstLine="709"/>
        <w:jc w:val="both"/>
        <w:rPr>
          <w:sz w:val="24"/>
          <w:szCs w:val="24"/>
        </w:rPr>
      </w:pPr>
      <w:r w:rsidRPr="00B97CD0">
        <w:rPr>
          <w:sz w:val="24"/>
          <w:szCs w:val="24"/>
        </w:rPr>
        <w:t>поставляемый по настоящему Договору Товар является новым и не был в употреблении;</w:t>
      </w:r>
    </w:p>
    <w:p w14:paraId="15DCBDE1" w14:textId="77777777" w:rsidR="00CC051C" w:rsidRPr="00B97CD0" w:rsidRDefault="00CC051C" w:rsidP="00CC051C">
      <w:pPr>
        <w:pStyle w:val="Textbodyindent"/>
        <w:spacing w:after="0" w:line="320" w:lineRule="exact"/>
        <w:ind w:left="0" w:firstLine="709"/>
        <w:jc w:val="both"/>
        <w:rPr>
          <w:rFonts w:ascii="Times New Roman" w:hAnsi="Times New Roman"/>
          <w:sz w:val="24"/>
          <w:szCs w:val="24"/>
        </w:rPr>
      </w:pPr>
      <w:r w:rsidRPr="00B97CD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06D0E12" w14:textId="77777777" w:rsidR="00CC051C" w:rsidRPr="00B97CD0" w:rsidRDefault="00CC051C" w:rsidP="00CC051C">
      <w:pPr>
        <w:pStyle w:val="afa"/>
        <w:spacing w:line="320" w:lineRule="exact"/>
        <w:ind w:firstLine="708"/>
        <w:jc w:val="both"/>
        <w:rPr>
          <w:sz w:val="24"/>
          <w:szCs w:val="24"/>
        </w:rPr>
      </w:pPr>
      <w:r w:rsidRPr="00B97CD0">
        <w:rPr>
          <w:sz w:val="24"/>
          <w:szCs w:val="24"/>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2C19E43" w14:textId="77777777" w:rsidR="00CC051C" w:rsidRPr="00B97CD0" w:rsidRDefault="00CC051C" w:rsidP="00CC051C">
      <w:pPr>
        <w:pStyle w:val="afa"/>
        <w:spacing w:line="320" w:lineRule="exact"/>
        <w:ind w:firstLine="708"/>
        <w:jc w:val="both"/>
        <w:rPr>
          <w:sz w:val="24"/>
          <w:szCs w:val="24"/>
        </w:rPr>
      </w:pPr>
      <w:r w:rsidRPr="00B97CD0">
        <w:rPr>
          <w:sz w:val="24"/>
          <w:szCs w:val="24"/>
        </w:rPr>
        <w:t>при производстве Товара были применены качественные материалы, и было обеспечено надлежащее техническое исполнение;</w:t>
      </w:r>
    </w:p>
    <w:p w14:paraId="58E11C06" w14:textId="77777777" w:rsidR="00CC051C" w:rsidRPr="00B97CD0" w:rsidRDefault="00CC051C" w:rsidP="00CC051C">
      <w:pPr>
        <w:pStyle w:val="afa"/>
        <w:spacing w:line="320" w:lineRule="exact"/>
        <w:ind w:firstLine="708"/>
        <w:jc w:val="both"/>
        <w:rPr>
          <w:spacing w:val="1"/>
          <w:sz w:val="24"/>
          <w:szCs w:val="24"/>
        </w:rPr>
      </w:pPr>
      <w:r w:rsidRPr="00B97CD0">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97CD0">
        <w:rPr>
          <w:spacing w:val="1"/>
          <w:sz w:val="24"/>
          <w:szCs w:val="24"/>
        </w:rPr>
        <w:t xml:space="preserve"> техническим условиям на соответствующий вид Товара;</w:t>
      </w:r>
    </w:p>
    <w:p w14:paraId="4EFCE80D" w14:textId="77777777" w:rsidR="00CC051C" w:rsidRPr="00B97CD0" w:rsidRDefault="00CC051C" w:rsidP="00CC051C">
      <w:pPr>
        <w:pStyle w:val="afa"/>
        <w:spacing w:line="320" w:lineRule="exact"/>
        <w:ind w:firstLine="708"/>
        <w:jc w:val="both"/>
        <w:rPr>
          <w:sz w:val="24"/>
          <w:szCs w:val="24"/>
        </w:rPr>
      </w:pPr>
      <w:r w:rsidRPr="00B97CD0">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75F0B58" w14:textId="77777777" w:rsidR="00CC051C" w:rsidRPr="00B97CD0" w:rsidRDefault="00CC051C" w:rsidP="00CC051C">
      <w:pPr>
        <w:pStyle w:val="afa"/>
        <w:spacing w:line="320" w:lineRule="exact"/>
        <w:jc w:val="both"/>
        <w:rPr>
          <w:i/>
          <w:sz w:val="24"/>
          <w:szCs w:val="24"/>
        </w:rPr>
      </w:pPr>
      <w:r w:rsidRPr="00B97CD0">
        <w:rPr>
          <w:sz w:val="24"/>
          <w:szCs w:val="24"/>
        </w:rPr>
        <w:tab/>
        <w:t xml:space="preserve">5.2. Гарантийный срок для Товара составляет 12 (Двенадцать) месяцев </w:t>
      </w:r>
      <w:proofErr w:type="gramStart"/>
      <w:r w:rsidRPr="00B97CD0">
        <w:rPr>
          <w:sz w:val="24"/>
          <w:szCs w:val="24"/>
        </w:rPr>
        <w:t>с даты подписания</w:t>
      </w:r>
      <w:proofErr w:type="gramEnd"/>
      <w:r w:rsidRPr="00B97CD0">
        <w:rPr>
          <w:sz w:val="24"/>
          <w:szCs w:val="24"/>
        </w:rPr>
        <w:t xml:space="preserve"> Покупателем (представителем Покупателя) </w:t>
      </w:r>
      <w:r w:rsidRPr="00B97CD0">
        <w:rPr>
          <w:i/>
          <w:sz w:val="24"/>
          <w:szCs w:val="24"/>
        </w:rPr>
        <w:t>товарной накладной формы ТОРГ-12/Универсального передаточного документа (УПД).</w:t>
      </w:r>
    </w:p>
    <w:p w14:paraId="744319E3" w14:textId="77777777" w:rsidR="00CC051C" w:rsidRPr="00B97CD0" w:rsidRDefault="00CC051C" w:rsidP="00CC051C">
      <w:pPr>
        <w:spacing w:line="320" w:lineRule="exact"/>
        <w:ind w:firstLine="709"/>
        <w:jc w:val="both"/>
      </w:pPr>
      <w:r w:rsidRPr="00B97CD0">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4D452162" w14:textId="77777777" w:rsidR="00CC051C" w:rsidRPr="00B97CD0" w:rsidRDefault="00CC051C" w:rsidP="00CC051C">
      <w:pPr>
        <w:pStyle w:val="Standard"/>
        <w:spacing w:line="320" w:lineRule="exact"/>
        <w:jc w:val="both"/>
      </w:pPr>
      <w:r w:rsidRPr="00B97CD0">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01E999F"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6. Упаковка и маркировка</w:t>
      </w:r>
    </w:p>
    <w:p w14:paraId="60F84D9D" w14:textId="77777777" w:rsidR="00CC051C" w:rsidRPr="00B97CD0" w:rsidRDefault="00CC051C" w:rsidP="00CC051C">
      <w:pPr>
        <w:spacing w:line="320" w:lineRule="exact"/>
        <w:ind w:firstLine="709"/>
        <w:jc w:val="both"/>
      </w:pPr>
      <w:r w:rsidRPr="00B97CD0">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0C66CC2" w14:textId="77777777" w:rsidR="00CC051C" w:rsidRPr="00B97CD0" w:rsidRDefault="00CC051C" w:rsidP="00CC051C">
      <w:pPr>
        <w:pStyle w:val="ConsNormal"/>
        <w:spacing w:line="320" w:lineRule="exact"/>
        <w:jc w:val="center"/>
        <w:rPr>
          <w:rFonts w:ascii="Times New Roman" w:hAnsi="Times New Roman" w:cs="Times New Roman"/>
          <w:b/>
          <w:sz w:val="24"/>
          <w:szCs w:val="24"/>
        </w:rPr>
      </w:pPr>
      <w:r w:rsidRPr="00B97CD0">
        <w:rPr>
          <w:rFonts w:ascii="Times New Roman" w:hAnsi="Times New Roman" w:cs="Times New Roman"/>
          <w:b/>
          <w:sz w:val="24"/>
          <w:szCs w:val="24"/>
        </w:rPr>
        <w:t>7. Переход права собственности</w:t>
      </w:r>
    </w:p>
    <w:p w14:paraId="47471775" w14:textId="77777777" w:rsidR="00CC051C" w:rsidRPr="00B97CD0" w:rsidRDefault="00CC051C" w:rsidP="00CC051C">
      <w:pPr>
        <w:spacing w:line="320" w:lineRule="exact"/>
        <w:ind w:firstLine="709"/>
        <w:jc w:val="both"/>
        <w:rPr>
          <w:i/>
        </w:rPr>
      </w:pPr>
      <w:r w:rsidRPr="00B97CD0">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97CD0">
        <w:rPr>
          <w:i/>
        </w:rPr>
        <w:t>товарной накладной формы ТОРГ-12/Универсального передаточного документа (УПД).</w:t>
      </w:r>
    </w:p>
    <w:p w14:paraId="0D5BBA33"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8. Ответственность Сторон</w:t>
      </w:r>
    </w:p>
    <w:p w14:paraId="1302F013" w14:textId="77777777" w:rsidR="00CC051C" w:rsidRPr="00B97CD0" w:rsidRDefault="00CC051C" w:rsidP="00CC051C">
      <w:pPr>
        <w:pStyle w:val="ConsNormal"/>
        <w:spacing w:line="320" w:lineRule="exact"/>
        <w:jc w:val="both"/>
        <w:rPr>
          <w:rFonts w:ascii="Times New Roman" w:hAnsi="Times New Roman" w:cs="Times New Roman"/>
          <w:sz w:val="24"/>
          <w:szCs w:val="24"/>
        </w:rPr>
      </w:pPr>
      <w:r w:rsidRPr="00B97CD0">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2C0CF8F" w14:textId="77777777" w:rsidR="00CC051C" w:rsidRPr="00B97CD0" w:rsidRDefault="00CC051C" w:rsidP="00CC051C">
      <w:pPr>
        <w:pStyle w:val="afa"/>
        <w:spacing w:line="320" w:lineRule="exact"/>
        <w:ind w:firstLine="709"/>
        <w:jc w:val="both"/>
        <w:rPr>
          <w:sz w:val="24"/>
          <w:szCs w:val="24"/>
        </w:rPr>
      </w:pPr>
      <w:r w:rsidRPr="00B97CD0">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9E785CD" w14:textId="77777777" w:rsidR="00CC051C" w:rsidRPr="00B97CD0" w:rsidRDefault="00CC051C" w:rsidP="00CC051C">
      <w:pPr>
        <w:pStyle w:val="afa"/>
        <w:spacing w:line="320" w:lineRule="exact"/>
        <w:ind w:firstLine="709"/>
        <w:jc w:val="both"/>
        <w:rPr>
          <w:sz w:val="24"/>
          <w:szCs w:val="24"/>
        </w:rPr>
      </w:pPr>
      <w:r w:rsidRPr="00B97CD0">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204F631" w14:textId="77777777" w:rsidR="00CC051C" w:rsidRPr="00B97CD0" w:rsidRDefault="00CC051C" w:rsidP="00CC051C">
      <w:pPr>
        <w:pStyle w:val="afa"/>
        <w:spacing w:line="320" w:lineRule="exact"/>
        <w:ind w:firstLine="708"/>
        <w:jc w:val="both"/>
        <w:rPr>
          <w:sz w:val="24"/>
          <w:szCs w:val="24"/>
        </w:rPr>
      </w:pPr>
      <w:r w:rsidRPr="00B97CD0">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4365A525" w14:textId="77777777" w:rsidR="00CC051C" w:rsidRPr="00B97CD0" w:rsidRDefault="00CC051C" w:rsidP="00CC051C">
      <w:pPr>
        <w:pStyle w:val="afa"/>
        <w:spacing w:line="320" w:lineRule="exact"/>
        <w:ind w:firstLine="708"/>
        <w:jc w:val="both"/>
        <w:rPr>
          <w:sz w:val="24"/>
          <w:szCs w:val="24"/>
        </w:rPr>
      </w:pPr>
      <w:r w:rsidRPr="00B97CD0">
        <w:rPr>
          <w:sz w:val="24"/>
          <w:szCs w:val="24"/>
        </w:rPr>
        <w:t>- возмещения Покупателю убытков, вызванных таким отказом;</w:t>
      </w:r>
    </w:p>
    <w:p w14:paraId="2D7D5349" w14:textId="77777777" w:rsidR="00CC051C" w:rsidRPr="00B97CD0" w:rsidRDefault="00CC051C" w:rsidP="00CC051C">
      <w:pPr>
        <w:pStyle w:val="afa"/>
        <w:spacing w:line="320" w:lineRule="exact"/>
        <w:ind w:firstLine="708"/>
        <w:jc w:val="both"/>
        <w:rPr>
          <w:sz w:val="24"/>
          <w:szCs w:val="24"/>
        </w:rPr>
      </w:pPr>
      <w:r w:rsidRPr="00B97CD0">
        <w:rPr>
          <w:sz w:val="24"/>
          <w:szCs w:val="24"/>
        </w:rPr>
        <w:t>- возврата всех уплаченных Покупателем по настоящему Договору денежных сумм;</w:t>
      </w:r>
    </w:p>
    <w:p w14:paraId="3BF0DF00" w14:textId="77777777" w:rsidR="00CC051C" w:rsidRPr="00B97CD0" w:rsidRDefault="00CC051C" w:rsidP="00CC051C">
      <w:pPr>
        <w:pStyle w:val="afa"/>
        <w:spacing w:line="320" w:lineRule="exact"/>
        <w:ind w:firstLine="708"/>
        <w:jc w:val="both"/>
        <w:rPr>
          <w:sz w:val="24"/>
          <w:szCs w:val="24"/>
        </w:rPr>
      </w:pPr>
      <w:r w:rsidRPr="00B97CD0">
        <w:rPr>
          <w:sz w:val="24"/>
          <w:szCs w:val="24"/>
        </w:rPr>
        <w:t xml:space="preserve">- уплаты Покупателю штрафа в размере 10% от общей стоимости Товара, указанной в п. 2.1 настоящего Договора.  </w:t>
      </w:r>
    </w:p>
    <w:p w14:paraId="22A7E7C8" w14:textId="77777777" w:rsidR="00CC051C" w:rsidRPr="00B97CD0" w:rsidRDefault="00CC051C" w:rsidP="00CC051C">
      <w:pPr>
        <w:pStyle w:val="Standard"/>
        <w:spacing w:line="320" w:lineRule="exact"/>
        <w:ind w:right="-81" w:firstLine="709"/>
        <w:jc w:val="both"/>
      </w:pPr>
      <w:r w:rsidRPr="00B97CD0">
        <w:t xml:space="preserve">8.5. В случае не устранения Поставщиком выявленных недостатков Товара в течение 14 (четырнадцати) рабочих дней </w:t>
      </w:r>
      <w:proofErr w:type="gramStart"/>
      <w:r w:rsidRPr="00B97CD0">
        <w:t>с даты получения</w:t>
      </w:r>
      <w:proofErr w:type="gramEnd"/>
      <w:r w:rsidRPr="00B97CD0">
        <w:t xml:space="preserve"> от Покупателя требования об устранении недостатков Товара, Покупатель вправе требовать от Поставщика уплаты пени в размере:</w:t>
      </w:r>
    </w:p>
    <w:p w14:paraId="1E73A2E6" w14:textId="77777777" w:rsidR="00CC051C" w:rsidRPr="00B97CD0" w:rsidRDefault="00CC051C" w:rsidP="00CC051C">
      <w:pPr>
        <w:pStyle w:val="Standard"/>
        <w:spacing w:line="320" w:lineRule="exact"/>
        <w:ind w:right="-81" w:firstLine="709"/>
        <w:jc w:val="both"/>
      </w:pPr>
      <w:r w:rsidRPr="00B97CD0">
        <w:t>0,</w:t>
      </w:r>
      <w:r>
        <w:t>2</w:t>
      </w:r>
      <w:r w:rsidRPr="00B97CD0">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3D10B8" w14:textId="77777777" w:rsidR="00CC051C" w:rsidRPr="00B97CD0" w:rsidRDefault="00CC051C" w:rsidP="00CC051C">
      <w:pPr>
        <w:pStyle w:val="Standard"/>
        <w:spacing w:line="320" w:lineRule="exact"/>
        <w:ind w:right="-81" w:firstLine="709"/>
        <w:jc w:val="both"/>
      </w:pPr>
      <w:r w:rsidRPr="00B97CD0">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2B74168" w14:textId="77777777" w:rsidR="00CC051C" w:rsidRPr="00B97CD0" w:rsidRDefault="00CC051C" w:rsidP="00CC051C">
      <w:pPr>
        <w:pStyle w:val="afa"/>
        <w:spacing w:line="320" w:lineRule="exact"/>
        <w:ind w:firstLine="708"/>
        <w:jc w:val="both"/>
        <w:rPr>
          <w:sz w:val="24"/>
          <w:szCs w:val="24"/>
        </w:rPr>
      </w:pPr>
      <w:r w:rsidRPr="00B97CD0">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97CD0">
        <w:rPr>
          <w:i/>
          <w:sz w:val="24"/>
          <w:szCs w:val="24"/>
        </w:rPr>
        <w:t xml:space="preserve"> товарной накладной формы ТОРГ-12/Универсального передаточного документа (УПД)</w:t>
      </w:r>
      <w:r w:rsidRPr="00B97CD0">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B97CD0">
        <w:rPr>
          <w:sz w:val="24"/>
          <w:szCs w:val="24"/>
        </w:rPr>
        <w:t>с даты поставки</w:t>
      </w:r>
      <w:proofErr w:type="gramEnd"/>
      <w:r w:rsidRPr="00B97CD0">
        <w:rPr>
          <w:sz w:val="24"/>
          <w:szCs w:val="24"/>
        </w:rPr>
        <w:t xml:space="preserve"> Товара. Покупатель в этом случае может, но не обязан, при обнаружении недостатков Товара подписать </w:t>
      </w:r>
      <w:r w:rsidRPr="00B97CD0">
        <w:rPr>
          <w:i/>
          <w:sz w:val="24"/>
          <w:szCs w:val="24"/>
        </w:rPr>
        <w:t>товарную накладную формы ТОРГ-12/Универсальный передаточный документ (УПД)</w:t>
      </w:r>
      <w:proofErr w:type="gramStart"/>
      <w:r w:rsidRPr="00B97CD0">
        <w:rPr>
          <w:sz w:val="24"/>
          <w:szCs w:val="24"/>
        </w:rPr>
        <w:t>.</w:t>
      </w:r>
      <w:proofErr w:type="gramEnd"/>
      <w:r w:rsidRPr="00B97CD0">
        <w:rPr>
          <w:sz w:val="24"/>
          <w:szCs w:val="24"/>
        </w:rPr>
        <w:t xml:space="preserve"> </w:t>
      </w:r>
      <w:proofErr w:type="gramStart"/>
      <w:r w:rsidRPr="00B97CD0">
        <w:rPr>
          <w:sz w:val="24"/>
          <w:szCs w:val="24"/>
        </w:rPr>
        <w:t>с</w:t>
      </w:r>
      <w:proofErr w:type="gramEnd"/>
      <w:r w:rsidRPr="00B97CD0">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B54EF19" w14:textId="77777777" w:rsidR="00CC051C" w:rsidRPr="00B97CD0" w:rsidRDefault="00CC051C" w:rsidP="00CC051C">
      <w:pPr>
        <w:pStyle w:val="afa"/>
        <w:spacing w:line="320" w:lineRule="exact"/>
        <w:ind w:firstLine="708"/>
        <w:jc w:val="both"/>
        <w:rPr>
          <w:sz w:val="24"/>
          <w:szCs w:val="24"/>
        </w:rPr>
      </w:pPr>
      <w:r w:rsidRPr="00B97CD0">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34657464" w14:textId="77777777" w:rsidR="00CC051C" w:rsidRPr="00B97CD0" w:rsidRDefault="00CC051C" w:rsidP="00CC051C">
      <w:pPr>
        <w:pStyle w:val="afa"/>
        <w:spacing w:line="320" w:lineRule="exact"/>
        <w:ind w:firstLine="708"/>
        <w:jc w:val="both"/>
        <w:rPr>
          <w:sz w:val="24"/>
          <w:szCs w:val="24"/>
        </w:rPr>
      </w:pPr>
      <w:r w:rsidRPr="00B97CD0">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332EDFCB" w14:textId="77777777" w:rsidR="00CC051C" w:rsidRPr="00B97CD0" w:rsidRDefault="00CC051C" w:rsidP="00CC051C">
      <w:pPr>
        <w:pStyle w:val="Standard"/>
        <w:spacing w:line="320" w:lineRule="exact"/>
        <w:ind w:firstLine="708"/>
        <w:jc w:val="both"/>
      </w:pPr>
      <w:r w:rsidRPr="00B97CD0">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84C42D1"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r w:rsidRPr="00B97CD0">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97CD0">
        <w:rPr>
          <w:rFonts w:ascii="Times New Roman" w:hAnsi="Times New Roman" w:cs="Times New Roman"/>
          <w:iCs/>
          <w:sz w:val="24"/>
          <w:szCs w:val="24"/>
        </w:rPr>
        <w:t>ств тр</w:t>
      </w:r>
      <w:proofErr w:type="gramEnd"/>
      <w:r w:rsidRPr="00B97CD0">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14:paraId="10AC1E20"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r w:rsidRPr="00B97CD0">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60C6F11" w14:textId="77777777" w:rsidR="00CC051C" w:rsidRPr="00B97CD0" w:rsidRDefault="00CC051C" w:rsidP="00CC051C">
      <w:pPr>
        <w:pStyle w:val="ConsNormal"/>
        <w:spacing w:line="320" w:lineRule="exact"/>
        <w:ind w:firstLine="709"/>
        <w:jc w:val="both"/>
        <w:rPr>
          <w:rFonts w:ascii="Times New Roman" w:hAnsi="Times New Roman" w:cs="Times New Roman"/>
          <w:iCs/>
          <w:sz w:val="24"/>
          <w:szCs w:val="24"/>
        </w:rPr>
      </w:pPr>
    </w:p>
    <w:p w14:paraId="160DB6EB"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9. Обстоятельства непреодолимой силы</w:t>
      </w:r>
    </w:p>
    <w:p w14:paraId="272F23B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lastRenderedPageBreak/>
        <w:t xml:space="preserve">9.1. </w:t>
      </w:r>
      <w:proofErr w:type="gramStart"/>
      <w:r w:rsidRPr="00B97CD0">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567B301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EF03300"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FE168A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97CD0">
        <w:rPr>
          <w:rFonts w:ascii="Times New Roman" w:hAnsi="Times New Roman" w:cs="Times New Roman"/>
          <w:sz w:val="24"/>
          <w:szCs w:val="24"/>
        </w:rPr>
        <w:t>Договор</w:t>
      </w:r>
      <w:proofErr w:type="gramEnd"/>
      <w:r w:rsidRPr="00B97CD0">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3577DC54" w14:textId="77777777" w:rsidR="00CC051C" w:rsidRPr="00B97CD0" w:rsidRDefault="00CC051C" w:rsidP="00CC051C">
      <w:pPr>
        <w:pStyle w:val="ConsNormal"/>
        <w:spacing w:line="320" w:lineRule="exact"/>
        <w:ind w:firstLine="0"/>
        <w:jc w:val="both"/>
        <w:rPr>
          <w:rFonts w:ascii="Times New Roman" w:hAnsi="Times New Roman" w:cs="Times New Roman"/>
          <w:b/>
          <w:sz w:val="24"/>
          <w:szCs w:val="24"/>
        </w:rPr>
      </w:pPr>
    </w:p>
    <w:p w14:paraId="524C5576"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10. Разрешение споров</w:t>
      </w:r>
    </w:p>
    <w:p w14:paraId="55776CA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18F316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CD0">
        <w:rPr>
          <w:rFonts w:ascii="Times New Roman" w:hAnsi="Times New Roman" w:cs="Times New Roman"/>
          <w:sz w:val="24"/>
          <w:szCs w:val="24"/>
        </w:rPr>
        <w:t>с даты получения</w:t>
      </w:r>
      <w:proofErr w:type="gramEnd"/>
      <w:r w:rsidRPr="00B97CD0">
        <w:rPr>
          <w:rFonts w:ascii="Times New Roman" w:hAnsi="Times New Roman" w:cs="Times New Roman"/>
          <w:sz w:val="24"/>
          <w:szCs w:val="24"/>
        </w:rPr>
        <w:t xml:space="preserve"> претензии.</w:t>
      </w:r>
    </w:p>
    <w:p w14:paraId="4D664EB9" w14:textId="77777777" w:rsidR="00CC051C" w:rsidRPr="00B97CD0" w:rsidRDefault="00CC051C" w:rsidP="00CC051C">
      <w:pPr>
        <w:pStyle w:val="ConsNormal"/>
        <w:spacing w:line="320" w:lineRule="exact"/>
        <w:ind w:firstLine="709"/>
        <w:jc w:val="both"/>
        <w:rPr>
          <w:rFonts w:ascii="Times New Roman" w:hAnsi="Times New Roman" w:cs="Times New Roman"/>
          <w:i/>
          <w:sz w:val="24"/>
          <w:szCs w:val="24"/>
        </w:rPr>
      </w:pPr>
      <w:r w:rsidRPr="00B97CD0">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B97CD0">
        <w:rPr>
          <w:rFonts w:ascii="Times New Roman" w:hAnsi="Times New Roman" w:cs="Times New Roman"/>
          <w:i/>
          <w:sz w:val="24"/>
          <w:szCs w:val="24"/>
        </w:rPr>
        <w:t xml:space="preserve">        </w:t>
      </w:r>
    </w:p>
    <w:p w14:paraId="68E6EC0A"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11. Порядок внесения изменений, дополнений в Договор</w:t>
      </w:r>
    </w:p>
    <w:p w14:paraId="7DFA3DDB"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t>и его расторжения</w:t>
      </w:r>
    </w:p>
    <w:p w14:paraId="0423EEED"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191B104"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11.2. Настоящий Договор </w:t>
      </w:r>
      <w:proofErr w:type="gramStart"/>
      <w:r w:rsidRPr="00B97CD0">
        <w:rPr>
          <w:rFonts w:ascii="Times New Roman" w:hAnsi="Times New Roman" w:cs="Times New Roman"/>
          <w:sz w:val="24"/>
          <w:szCs w:val="24"/>
        </w:rPr>
        <w:t>может быть досрочно расторгнут</w:t>
      </w:r>
      <w:proofErr w:type="gramEnd"/>
      <w:r w:rsidRPr="00B97CD0">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14:paraId="7D40EC1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11.3.Настоящий </w:t>
      </w:r>
      <w:proofErr w:type="gramStart"/>
      <w:r w:rsidRPr="00B97CD0">
        <w:rPr>
          <w:rFonts w:ascii="Times New Roman" w:hAnsi="Times New Roman" w:cs="Times New Roman"/>
          <w:sz w:val="24"/>
          <w:szCs w:val="24"/>
        </w:rPr>
        <w:t>Договор</w:t>
      </w:r>
      <w:proofErr w:type="gramEnd"/>
      <w:r w:rsidRPr="00B97CD0">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3EAF634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97FE0DF"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97CD0">
        <w:rPr>
          <w:rFonts w:ascii="Times New Roman" w:hAnsi="Times New Roman" w:cs="Times New Roman"/>
          <w:sz w:val="24"/>
          <w:szCs w:val="24"/>
        </w:rPr>
        <w:t>с даты расторжения</w:t>
      </w:r>
      <w:proofErr w:type="gramEnd"/>
      <w:r w:rsidRPr="00B97CD0">
        <w:rPr>
          <w:rFonts w:ascii="Times New Roman" w:hAnsi="Times New Roman" w:cs="Times New Roman"/>
          <w:sz w:val="24"/>
          <w:szCs w:val="24"/>
        </w:rPr>
        <w:t xml:space="preserve"> настоящего Договора.</w:t>
      </w:r>
    </w:p>
    <w:p w14:paraId="69E2BB8D" w14:textId="77777777" w:rsidR="00CC051C" w:rsidRPr="00B97CD0" w:rsidRDefault="00CC051C" w:rsidP="00CC051C">
      <w:pPr>
        <w:pStyle w:val="ConsNormal"/>
        <w:numPr>
          <w:ilvl w:val="1"/>
          <w:numId w:val="48"/>
        </w:numPr>
        <w:suppressAutoHyphens/>
        <w:autoSpaceDE/>
        <w:adjustRightInd/>
        <w:spacing w:line="320" w:lineRule="exact"/>
        <w:ind w:firstLine="709"/>
        <w:jc w:val="both"/>
        <w:textAlignment w:val="baseline"/>
        <w:rPr>
          <w:rFonts w:ascii="Times New Roman" w:hAnsi="Times New Roman" w:cs="Times New Roman"/>
          <w:sz w:val="24"/>
          <w:szCs w:val="24"/>
        </w:rPr>
      </w:pPr>
      <w:proofErr w:type="gramStart"/>
      <w:r w:rsidRPr="00B97CD0">
        <w:rPr>
          <w:rFonts w:ascii="Times New Roman" w:hAnsi="Times New Roman" w:cs="Times New Roman"/>
          <w:sz w:val="24"/>
          <w:szCs w:val="24"/>
        </w:rPr>
        <w:t xml:space="preserve">Датой уведомления в целях настоящего Договора признается дата вручения Поставщику </w:t>
      </w:r>
      <w:r w:rsidRPr="00B97CD0">
        <w:rPr>
          <w:rFonts w:ascii="Times New Roman" w:hAnsi="Times New Roman" w:cs="Times New Roman"/>
          <w:sz w:val="24"/>
          <w:szCs w:val="24"/>
        </w:rPr>
        <w:lastRenderedPageBreak/>
        <w:t>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3A4209AF" w14:textId="77777777" w:rsidR="00CC051C" w:rsidRPr="00B97CD0" w:rsidRDefault="00CC051C" w:rsidP="00CC051C">
      <w:pPr>
        <w:pStyle w:val="Standard"/>
        <w:spacing w:line="320" w:lineRule="exact"/>
        <w:jc w:val="center"/>
        <w:rPr>
          <w:b/>
        </w:rPr>
      </w:pPr>
      <w:bookmarkStart w:id="6" w:name="OLE_LINK13"/>
      <w:bookmarkStart w:id="7" w:name="OLE_LINK12"/>
      <w:bookmarkStart w:id="8" w:name="OLE_LINK1"/>
      <w:bookmarkStart w:id="9" w:name="OLE_LINK5"/>
    </w:p>
    <w:p w14:paraId="127A42E9" w14:textId="77777777" w:rsidR="00CC051C" w:rsidRPr="00B97CD0" w:rsidRDefault="00CC051C" w:rsidP="00CC051C">
      <w:pPr>
        <w:pStyle w:val="Standard"/>
        <w:spacing w:line="320" w:lineRule="exact"/>
        <w:jc w:val="center"/>
        <w:rPr>
          <w:b/>
        </w:rPr>
      </w:pPr>
      <w:r w:rsidRPr="00B97CD0">
        <w:rPr>
          <w:b/>
        </w:rPr>
        <w:t>12. Антикоррупционная оговорка</w:t>
      </w:r>
    </w:p>
    <w:p w14:paraId="7765B14B" w14:textId="77777777" w:rsidR="00CC051C" w:rsidRPr="00B97CD0" w:rsidRDefault="00CC051C" w:rsidP="00CC051C">
      <w:pPr>
        <w:spacing w:line="320" w:lineRule="exact"/>
        <w:ind w:firstLine="540"/>
        <w:jc w:val="both"/>
      </w:pPr>
      <w:r w:rsidRPr="00B97CD0">
        <w:tab/>
      </w:r>
      <w:bookmarkEnd w:id="6"/>
      <w:bookmarkEnd w:id="7"/>
      <w:bookmarkEnd w:id="8"/>
      <w:bookmarkEnd w:id="9"/>
      <w:r w:rsidRPr="00B97CD0">
        <w:t xml:space="preserve">12.1. </w:t>
      </w:r>
      <w:proofErr w:type="gramStart"/>
      <w:r w:rsidRPr="00B97CD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34F837C" w14:textId="77777777" w:rsidR="00CC051C" w:rsidRPr="00B97CD0" w:rsidRDefault="00CC051C" w:rsidP="00CC051C">
      <w:pPr>
        <w:spacing w:line="320" w:lineRule="exact"/>
        <w:ind w:firstLine="709"/>
        <w:jc w:val="both"/>
      </w:pPr>
      <w:r w:rsidRPr="00B97CD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C73DBA0" w14:textId="77777777" w:rsidR="00CC051C" w:rsidRPr="00B97CD0" w:rsidRDefault="00CC051C" w:rsidP="00CC051C">
      <w:pPr>
        <w:spacing w:line="320" w:lineRule="exact"/>
        <w:ind w:firstLine="709"/>
        <w:jc w:val="both"/>
      </w:pPr>
      <w:bookmarkStart w:id="10" w:name="p285"/>
      <w:bookmarkEnd w:id="10"/>
      <w:r w:rsidRPr="00B97CD0">
        <w:t xml:space="preserve">12.2. В случае возникновения у Стороны подозрений, что произошло или может произойти нарушение каких-либо положений </w:t>
      </w:r>
      <w:hyperlink w:anchor="p283" w:history="1">
        <w:r w:rsidRPr="00B97CD0">
          <w:t>пункта 12.1</w:t>
        </w:r>
      </w:hyperlink>
      <w:r w:rsidRPr="00B97CD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97CD0">
          <w:t>пункта 12.1</w:t>
        </w:r>
      </w:hyperlink>
      <w:r w:rsidRPr="00B97CD0">
        <w:t xml:space="preserve"> настоящего Договора другой Стороной, ее аффилированными лицами, работниками или посредниками.</w:t>
      </w:r>
    </w:p>
    <w:p w14:paraId="33BD7014" w14:textId="77777777" w:rsidR="00CC051C" w:rsidRDefault="00CC051C" w:rsidP="00CC051C">
      <w:pPr>
        <w:pStyle w:val="aff0"/>
        <w:ind w:firstLine="567"/>
        <w:jc w:val="both"/>
        <w:rPr>
          <w:rFonts w:ascii="Times New Roman" w:hAnsi="Times New Roman" w:cs="Times New Roman"/>
          <w:sz w:val="24"/>
          <w:szCs w:val="24"/>
          <w:lang w:val="ru-RU"/>
        </w:rPr>
      </w:pPr>
      <w:r w:rsidRPr="00B97CD0">
        <w:rPr>
          <w:rFonts w:ascii="Times New Roman" w:hAnsi="Times New Roman" w:cs="Times New Roman"/>
          <w:sz w:val="24"/>
          <w:szCs w:val="24"/>
          <w:lang w:val="ru-RU"/>
        </w:rPr>
        <w:t xml:space="preserve">Каналы уведомления Покупателя о нарушениях каких-либо положений пункта 11.1. настоящего Договора: 8 (834 51) 6-23-09; </w:t>
      </w:r>
      <w:r w:rsidRPr="00B97CD0">
        <w:rPr>
          <w:rFonts w:ascii="Times New Roman" w:hAnsi="Times New Roman" w:cs="Times New Roman"/>
          <w:sz w:val="24"/>
          <w:szCs w:val="24"/>
        </w:rPr>
        <w:t>E</w:t>
      </w:r>
      <w:r w:rsidRPr="00B97CD0">
        <w:rPr>
          <w:rFonts w:ascii="Times New Roman" w:hAnsi="Times New Roman" w:cs="Times New Roman"/>
          <w:sz w:val="24"/>
          <w:szCs w:val="24"/>
          <w:lang w:val="ru-RU"/>
        </w:rPr>
        <w:t>-</w:t>
      </w:r>
      <w:r w:rsidRPr="00B97CD0">
        <w:rPr>
          <w:rFonts w:ascii="Times New Roman" w:hAnsi="Times New Roman" w:cs="Times New Roman"/>
          <w:sz w:val="24"/>
          <w:szCs w:val="24"/>
        </w:rPr>
        <w:t>mail</w:t>
      </w:r>
      <w:r w:rsidRPr="00B97CD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B97CD0">
        <w:rPr>
          <w:rFonts w:ascii="Times New Roman" w:hAnsi="Times New Roman" w:cs="Times New Roman"/>
          <w:sz w:val="24"/>
          <w:szCs w:val="24"/>
        </w:rPr>
        <w:t>guzubr</w:t>
      </w:r>
      <w:proofErr w:type="spellEnd"/>
      <w:r w:rsidRPr="00B97CD0">
        <w:rPr>
          <w:rFonts w:ascii="Times New Roman" w:hAnsi="Times New Roman" w:cs="Times New Roman"/>
          <w:sz w:val="24"/>
          <w:szCs w:val="24"/>
          <w:lang w:val="ru-RU"/>
        </w:rPr>
        <w:t>@</w:t>
      </w:r>
      <w:proofErr w:type="spellStart"/>
      <w:r w:rsidRPr="00B97CD0">
        <w:rPr>
          <w:rFonts w:ascii="Times New Roman" w:hAnsi="Times New Roman" w:cs="Times New Roman"/>
          <w:sz w:val="24"/>
          <w:szCs w:val="24"/>
        </w:rPr>
        <w:t>gmail</w:t>
      </w:r>
      <w:proofErr w:type="spellEnd"/>
      <w:r w:rsidRPr="00B97CD0">
        <w:rPr>
          <w:rFonts w:ascii="Times New Roman" w:hAnsi="Times New Roman" w:cs="Times New Roman"/>
          <w:sz w:val="24"/>
          <w:szCs w:val="24"/>
          <w:lang w:val="ru-RU"/>
        </w:rPr>
        <w:t>.</w:t>
      </w:r>
      <w:r w:rsidRPr="00B97CD0">
        <w:rPr>
          <w:rFonts w:ascii="Times New Roman" w:hAnsi="Times New Roman" w:cs="Times New Roman"/>
          <w:sz w:val="24"/>
          <w:szCs w:val="24"/>
        </w:rPr>
        <w:t>com</w:t>
      </w:r>
      <w:r w:rsidRPr="00B97CD0">
        <w:rPr>
          <w:rFonts w:ascii="Times New Roman" w:hAnsi="Times New Roman" w:cs="Times New Roman"/>
          <w:sz w:val="24"/>
          <w:szCs w:val="24"/>
          <w:lang w:val="ru-RU"/>
        </w:rPr>
        <w:t xml:space="preserve"> (для заполнения специальной формы).</w:t>
      </w:r>
    </w:p>
    <w:p w14:paraId="058178ED" w14:textId="77777777" w:rsidR="00CC051C" w:rsidRPr="00B97CD0" w:rsidRDefault="00CC051C" w:rsidP="00CC051C">
      <w:pPr>
        <w:pStyle w:val="aff0"/>
        <w:ind w:firstLine="567"/>
        <w:jc w:val="both"/>
        <w:rPr>
          <w:rFonts w:ascii="Times New Roman" w:hAnsi="Times New Roman" w:cs="Times New Roman"/>
          <w:sz w:val="24"/>
          <w:szCs w:val="24"/>
          <w:lang w:val="ru-RU"/>
        </w:rPr>
      </w:pPr>
      <w:r w:rsidRPr="00B97CD0">
        <w:rPr>
          <w:rFonts w:ascii="Times New Roman" w:hAnsi="Times New Roman" w:cs="Times New Roman"/>
          <w:sz w:val="24"/>
          <w:szCs w:val="24"/>
          <w:lang w:val="ru-RU"/>
        </w:rPr>
        <w:t xml:space="preserve">Каналы уведомления </w:t>
      </w:r>
      <w:r>
        <w:rPr>
          <w:rFonts w:ascii="Times New Roman" w:hAnsi="Times New Roman" w:cs="Times New Roman"/>
          <w:sz w:val="24"/>
          <w:szCs w:val="24"/>
          <w:lang w:val="ru-RU"/>
        </w:rPr>
        <w:t>Поставщика</w:t>
      </w:r>
      <w:r w:rsidRPr="00B97CD0">
        <w:rPr>
          <w:rFonts w:ascii="Times New Roman" w:hAnsi="Times New Roman" w:cs="Times New Roman"/>
          <w:sz w:val="24"/>
          <w:szCs w:val="24"/>
          <w:lang w:val="ru-RU"/>
        </w:rPr>
        <w:t xml:space="preserve"> о нарушениях каких-либо положений пункта 11.1. настоящего Договора: </w:t>
      </w:r>
      <w:r>
        <w:rPr>
          <w:rFonts w:ascii="Times New Roman" w:hAnsi="Times New Roman" w:cs="Times New Roman"/>
          <w:sz w:val="24"/>
          <w:szCs w:val="24"/>
          <w:lang w:val="ru-RU"/>
        </w:rPr>
        <w:t>________________________</w:t>
      </w:r>
      <w:r w:rsidRPr="00B97CD0">
        <w:rPr>
          <w:rFonts w:ascii="Times New Roman" w:hAnsi="Times New Roman" w:cs="Times New Roman"/>
          <w:sz w:val="24"/>
          <w:szCs w:val="24"/>
          <w:lang w:val="ru-RU"/>
        </w:rPr>
        <w:t xml:space="preserve">; </w:t>
      </w:r>
      <w:r w:rsidRPr="00B97CD0">
        <w:rPr>
          <w:rFonts w:ascii="Times New Roman" w:hAnsi="Times New Roman" w:cs="Times New Roman"/>
          <w:sz w:val="24"/>
          <w:szCs w:val="24"/>
        </w:rPr>
        <w:t>E</w:t>
      </w:r>
      <w:r w:rsidRPr="00B97CD0">
        <w:rPr>
          <w:rFonts w:ascii="Times New Roman" w:hAnsi="Times New Roman" w:cs="Times New Roman"/>
          <w:sz w:val="24"/>
          <w:szCs w:val="24"/>
          <w:lang w:val="ru-RU"/>
        </w:rPr>
        <w:t>-</w:t>
      </w:r>
      <w:r w:rsidRPr="00B97CD0">
        <w:rPr>
          <w:rFonts w:ascii="Times New Roman" w:hAnsi="Times New Roman" w:cs="Times New Roman"/>
          <w:sz w:val="24"/>
          <w:szCs w:val="24"/>
        </w:rPr>
        <w:t>mail</w:t>
      </w:r>
      <w:r w:rsidRPr="00B97CD0">
        <w:rPr>
          <w:rFonts w:ascii="Times New Roman" w:hAnsi="Times New Roman" w:cs="Times New Roman"/>
          <w:sz w:val="24"/>
          <w:szCs w:val="24"/>
          <w:lang w:val="ru-RU"/>
        </w:rPr>
        <w:t>:</w:t>
      </w:r>
      <w:r>
        <w:rPr>
          <w:rFonts w:ascii="Times New Roman" w:hAnsi="Times New Roman" w:cs="Times New Roman"/>
          <w:sz w:val="24"/>
          <w:szCs w:val="24"/>
          <w:lang w:val="ru-RU"/>
        </w:rPr>
        <w:t>____________________</w:t>
      </w:r>
      <w:r w:rsidRPr="00B97CD0">
        <w:rPr>
          <w:rFonts w:ascii="Times New Roman" w:hAnsi="Times New Roman" w:cs="Times New Roman"/>
          <w:sz w:val="24"/>
          <w:szCs w:val="24"/>
          <w:lang w:val="ru-RU"/>
        </w:rPr>
        <w:t>(для заполнения специальной формы).</w:t>
      </w:r>
    </w:p>
    <w:p w14:paraId="5308BE6A" w14:textId="77777777" w:rsidR="00CC051C" w:rsidRPr="00B97CD0" w:rsidRDefault="00CC051C" w:rsidP="00CC051C">
      <w:pPr>
        <w:spacing w:line="320" w:lineRule="exact"/>
        <w:ind w:firstLine="709"/>
        <w:jc w:val="both"/>
      </w:pPr>
      <w:r w:rsidRPr="00B97CD0">
        <w:t xml:space="preserve">Сторона, получившая уведомление о нарушении каких-либо положений </w:t>
      </w:r>
      <w:hyperlink w:anchor="p283" w:history="1">
        <w:r w:rsidRPr="00B97CD0">
          <w:t>пункта 12.1</w:t>
        </w:r>
      </w:hyperlink>
      <w:r w:rsidRPr="00B97CD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97CD0">
        <w:t>с даты получения</w:t>
      </w:r>
      <w:proofErr w:type="gramEnd"/>
      <w:r w:rsidRPr="00B97CD0">
        <w:t xml:space="preserve"> письменного уведомления.</w:t>
      </w:r>
    </w:p>
    <w:p w14:paraId="117DC9B1" w14:textId="77777777" w:rsidR="00CC051C" w:rsidRPr="00B97CD0" w:rsidRDefault="00CC051C" w:rsidP="00CC051C">
      <w:pPr>
        <w:spacing w:line="320" w:lineRule="exact"/>
        <w:ind w:firstLine="709"/>
        <w:jc w:val="both"/>
      </w:pPr>
      <w:r w:rsidRPr="00B97CD0">
        <w:t xml:space="preserve">12.3. Стороны гарантируют осуществление надлежащего разбирательства по фактам нарушения положений </w:t>
      </w:r>
      <w:hyperlink w:anchor="p283" w:history="1">
        <w:r w:rsidRPr="00B97CD0">
          <w:t>пункта 12.1</w:t>
        </w:r>
      </w:hyperlink>
      <w:r w:rsidRPr="00B97CD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F5555" w14:textId="77777777" w:rsidR="00CC051C" w:rsidRPr="00B97CD0" w:rsidRDefault="00CC051C" w:rsidP="00CC051C">
      <w:pPr>
        <w:spacing w:line="320" w:lineRule="exact"/>
        <w:ind w:firstLine="709"/>
        <w:jc w:val="both"/>
      </w:pPr>
      <w:r w:rsidRPr="00B97CD0">
        <w:t xml:space="preserve">12.4. В случае подтверждения факта нарушения одной Стороной положений </w:t>
      </w:r>
      <w:hyperlink w:anchor="p283" w:history="1">
        <w:r w:rsidRPr="00B97CD0">
          <w:t>пункта 12.1</w:t>
        </w:r>
      </w:hyperlink>
      <w:r w:rsidRPr="00B97CD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97CD0">
          <w:t>пунктом 12.2</w:t>
        </w:r>
      </w:hyperlink>
      <w:r w:rsidRPr="00B97CD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7CD0">
        <w:t>позднее</w:t>
      </w:r>
      <w:proofErr w:type="gramEnd"/>
      <w:r w:rsidRPr="00B97CD0">
        <w:t xml:space="preserve"> чем за 60 (шестьдесят) календарных дней до даты прекращения действия настоящего Договора.</w:t>
      </w:r>
    </w:p>
    <w:p w14:paraId="5E696309" w14:textId="77777777" w:rsidR="00CC051C" w:rsidRPr="00B97CD0" w:rsidRDefault="00CC051C" w:rsidP="00CC051C">
      <w:pPr>
        <w:pStyle w:val="Standard"/>
        <w:spacing w:line="320" w:lineRule="exact"/>
        <w:jc w:val="both"/>
      </w:pPr>
    </w:p>
    <w:p w14:paraId="0C094337" w14:textId="77777777" w:rsidR="00CC051C" w:rsidRPr="00B97CD0" w:rsidRDefault="00CC051C" w:rsidP="00CC051C">
      <w:pPr>
        <w:pStyle w:val="Standard"/>
        <w:spacing w:line="320" w:lineRule="exact"/>
        <w:jc w:val="center"/>
        <w:rPr>
          <w:b/>
        </w:rPr>
      </w:pPr>
      <w:r w:rsidRPr="00B97CD0">
        <w:rPr>
          <w:b/>
        </w:rPr>
        <w:t>13. Срок действия Договора</w:t>
      </w:r>
    </w:p>
    <w:p w14:paraId="5A643A85" w14:textId="77777777" w:rsidR="00CC051C" w:rsidRPr="00B97CD0" w:rsidRDefault="00CC051C" w:rsidP="00CC051C">
      <w:pPr>
        <w:pStyle w:val="Standard"/>
        <w:spacing w:line="320" w:lineRule="exact"/>
        <w:jc w:val="both"/>
      </w:pPr>
      <w:r w:rsidRPr="00B97CD0">
        <w:rPr>
          <w:i/>
        </w:rPr>
        <w:t xml:space="preserve">              </w:t>
      </w:r>
      <w:r w:rsidRPr="00B97CD0">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225DA3B" w14:textId="77777777" w:rsidR="00CC051C" w:rsidRPr="00B97CD0" w:rsidRDefault="00CC051C" w:rsidP="00CC051C">
      <w:pPr>
        <w:pStyle w:val="a3"/>
        <w:tabs>
          <w:tab w:val="left" w:pos="-6804"/>
        </w:tabs>
        <w:spacing w:line="320" w:lineRule="exact"/>
        <w:ind w:firstLine="709"/>
        <w:rPr>
          <w:b/>
        </w:rPr>
      </w:pPr>
    </w:p>
    <w:p w14:paraId="1131E214" w14:textId="77777777" w:rsidR="00CC051C" w:rsidRPr="00B97CD0" w:rsidRDefault="00CC051C" w:rsidP="00CC051C">
      <w:pPr>
        <w:pStyle w:val="a3"/>
        <w:tabs>
          <w:tab w:val="left" w:pos="-6804"/>
        </w:tabs>
        <w:spacing w:line="320" w:lineRule="exact"/>
        <w:ind w:firstLine="709"/>
        <w:rPr>
          <w:b/>
        </w:rPr>
      </w:pPr>
      <w:r w:rsidRPr="00B97CD0">
        <w:rPr>
          <w:b/>
        </w:rPr>
        <w:lastRenderedPageBreak/>
        <w:t>14. Налоговая оговорка</w:t>
      </w:r>
    </w:p>
    <w:p w14:paraId="41BAC82C" w14:textId="77777777" w:rsidR="00CC051C" w:rsidRPr="00B97CD0" w:rsidRDefault="00CC051C" w:rsidP="00CC051C">
      <w:pPr>
        <w:spacing w:line="320" w:lineRule="exact"/>
        <w:ind w:firstLine="709"/>
        <w:jc w:val="both"/>
      </w:pPr>
      <w:r w:rsidRPr="00B97CD0">
        <w:t>14.1.</w:t>
      </w:r>
      <w:r w:rsidRPr="00B97CD0">
        <w:rPr>
          <w:i/>
        </w:rPr>
        <w:t xml:space="preserve"> </w:t>
      </w:r>
      <w:r w:rsidRPr="00B97CD0">
        <w:t>Поставщик</w:t>
      </w:r>
      <w:r w:rsidRPr="00B97CD0">
        <w:rPr>
          <w:i/>
        </w:rPr>
        <w:t xml:space="preserve"> </w:t>
      </w:r>
      <w:r w:rsidRPr="00B97CD0">
        <w:t>гарантирует, что:</w:t>
      </w:r>
    </w:p>
    <w:p w14:paraId="359E0E96" w14:textId="77777777" w:rsidR="00CC051C" w:rsidRPr="00B97CD0" w:rsidRDefault="00CC051C" w:rsidP="00CC051C">
      <w:pPr>
        <w:spacing w:line="320" w:lineRule="exact"/>
        <w:ind w:firstLine="709"/>
        <w:jc w:val="both"/>
      </w:pPr>
      <w:r w:rsidRPr="00B97CD0">
        <w:t>зарегистрирован в ЕГРЮЛ надлежащим образом;</w:t>
      </w:r>
    </w:p>
    <w:p w14:paraId="0BA258BA" w14:textId="77777777" w:rsidR="00CC051C" w:rsidRPr="00B97CD0" w:rsidRDefault="00CC051C" w:rsidP="00CC051C">
      <w:pPr>
        <w:spacing w:line="320" w:lineRule="exact"/>
        <w:ind w:firstLine="709"/>
        <w:jc w:val="both"/>
      </w:pPr>
      <w:r w:rsidRPr="00B97CD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E328EF1" w14:textId="77777777" w:rsidR="00CC051C" w:rsidRPr="00B97CD0" w:rsidRDefault="00CC051C" w:rsidP="00CC051C">
      <w:pPr>
        <w:spacing w:line="320" w:lineRule="exact"/>
        <w:ind w:firstLine="709"/>
        <w:jc w:val="both"/>
      </w:pPr>
      <w:r w:rsidRPr="00B97CD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4A2964F" w14:textId="77777777" w:rsidR="00CC051C" w:rsidRPr="00B97CD0" w:rsidRDefault="00CC051C" w:rsidP="00CC051C">
      <w:pPr>
        <w:spacing w:line="320" w:lineRule="exact"/>
        <w:ind w:firstLine="709"/>
        <w:jc w:val="both"/>
      </w:pPr>
      <w:r w:rsidRPr="00B97CD0">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C6D17C3" w14:textId="77777777" w:rsidR="00CC051C" w:rsidRPr="00B97CD0" w:rsidRDefault="00CC051C" w:rsidP="00CC051C">
      <w:pPr>
        <w:spacing w:line="320" w:lineRule="exact"/>
        <w:ind w:firstLine="709"/>
        <w:jc w:val="both"/>
      </w:pPr>
      <w:r w:rsidRPr="00B97CD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0355D1E" w14:textId="77777777" w:rsidR="00CC051C" w:rsidRPr="00B97CD0" w:rsidRDefault="00CC051C" w:rsidP="00CC051C">
      <w:pPr>
        <w:spacing w:line="320" w:lineRule="exact"/>
        <w:ind w:firstLine="709"/>
        <w:jc w:val="both"/>
      </w:pPr>
      <w:r w:rsidRPr="00B97CD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A423A77" w14:textId="77777777" w:rsidR="00CC051C" w:rsidRPr="00B97CD0" w:rsidRDefault="00CC051C" w:rsidP="00CC051C">
      <w:pPr>
        <w:spacing w:line="320" w:lineRule="exact"/>
        <w:ind w:firstLine="709"/>
        <w:jc w:val="both"/>
      </w:pPr>
      <w:r w:rsidRPr="00B97CD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9C9B6A7" w14:textId="77777777" w:rsidR="00CC051C" w:rsidRPr="00B97CD0" w:rsidRDefault="00CC051C" w:rsidP="00CC051C">
      <w:pPr>
        <w:spacing w:line="320" w:lineRule="exact"/>
        <w:ind w:firstLine="709"/>
        <w:jc w:val="both"/>
      </w:pPr>
      <w:proofErr w:type="gramStart"/>
      <w:r w:rsidRPr="00B97CD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5A711330" w14:textId="77777777" w:rsidR="00CC051C" w:rsidRPr="00B97CD0" w:rsidRDefault="00CC051C" w:rsidP="00CC051C">
      <w:pPr>
        <w:spacing w:line="320" w:lineRule="exact"/>
        <w:ind w:firstLine="709"/>
        <w:jc w:val="both"/>
      </w:pPr>
      <w:r w:rsidRPr="00B97CD0">
        <w:t>своевременно и в полном объеме уплачивает налоги, сборы и страховые взносы;</w:t>
      </w:r>
    </w:p>
    <w:p w14:paraId="3EF9EF34" w14:textId="77777777" w:rsidR="00CC051C" w:rsidRPr="00B97CD0" w:rsidRDefault="00CC051C" w:rsidP="00CC051C">
      <w:pPr>
        <w:spacing w:line="320" w:lineRule="exact"/>
        <w:ind w:firstLine="709"/>
        <w:jc w:val="both"/>
      </w:pPr>
      <w:r w:rsidRPr="00B97CD0">
        <w:t>лица, подписывающие от его имени первичные документы и счета-фактуры, имеют на это все необходимые полномочия и доверенности.</w:t>
      </w:r>
    </w:p>
    <w:p w14:paraId="155A84C5" w14:textId="77777777" w:rsidR="00CC051C" w:rsidRPr="00B97CD0" w:rsidRDefault="00CC051C" w:rsidP="00CC051C">
      <w:pPr>
        <w:tabs>
          <w:tab w:val="left" w:pos="1276"/>
          <w:tab w:val="left" w:pos="1418"/>
        </w:tabs>
        <w:spacing w:line="320" w:lineRule="exact"/>
        <w:ind w:firstLine="709"/>
        <w:jc w:val="both"/>
      </w:pPr>
      <w:r w:rsidRPr="00B97CD0">
        <w:t>14.2.</w:t>
      </w:r>
      <w:r w:rsidRPr="00B97CD0">
        <w:tab/>
        <w:t>Если Поставщик</w:t>
      </w:r>
      <w:r w:rsidRPr="00B97CD0">
        <w:rPr>
          <w:i/>
        </w:rPr>
        <w:t xml:space="preserve"> </w:t>
      </w:r>
      <w:r w:rsidRPr="00B97CD0">
        <w:t>нарушит гарантии (любую одну, несколько или все вместе), указанные в пункте 14.1. настоящего Договора,  и это повлечет:</w:t>
      </w:r>
    </w:p>
    <w:p w14:paraId="4CA43C1A" w14:textId="77777777" w:rsidR="00CC051C" w:rsidRPr="00B97CD0" w:rsidRDefault="00CC051C" w:rsidP="00CC051C">
      <w:pPr>
        <w:tabs>
          <w:tab w:val="left" w:pos="1276"/>
        </w:tabs>
        <w:spacing w:line="320" w:lineRule="exact"/>
        <w:ind w:firstLine="709"/>
        <w:jc w:val="both"/>
      </w:pPr>
      <w:r w:rsidRPr="00B97CD0">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3A296AC" w14:textId="77777777" w:rsidR="00CC051C" w:rsidRPr="00B97CD0" w:rsidRDefault="00CC051C" w:rsidP="00CC051C">
      <w:pPr>
        <w:spacing w:line="320" w:lineRule="exact"/>
        <w:ind w:firstLine="709"/>
        <w:jc w:val="both"/>
      </w:pPr>
      <w:proofErr w:type="gramStart"/>
      <w:r w:rsidRPr="00B97CD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97CD0">
        <w:t xml:space="preserve"> понес вследствие таких нарушений. </w:t>
      </w:r>
    </w:p>
    <w:p w14:paraId="1F7B2D89" w14:textId="77777777" w:rsidR="00CC051C" w:rsidRPr="00B97CD0" w:rsidRDefault="00CC051C" w:rsidP="00CC051C">
      <w:pPr>
        <w:tabs>
          <w:tab w:val="left" w:pos="1276"/>
          <w:tab w:val="left" w:pos="1418"/>
        </w:tabs>
        <w:spacing w:line="320" w:lineRule="exact"/>
        <w:ind w:firstLine="709"/>
        <w:jc w:val="both"/>
      </w:pPr>
      <w:r w:rsidRPr="00B97CD0">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38EAD92"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p>
    <w:p w14:paraId="23A59AD9" w14:textId="77777777" w:rsidR="00CC051C" w:rsidRPr="00B97CD0" w:rsidRDefault="00CC051C" w:rsidP="00CC051C">
      <w:pPr>
        <w:pStyle w:val="ConsNormal"/>
        <w:spacing w:line="320" w:lineRule="exact"/>
        <w:ind w:firstLine="0"/>
        <w:jc w:val="center"/>
        <w:rPr>
          <w:rFonts w:ascii="Times New Roman" w:hAnsi="Times New Roman" w:cs="Times New Roman"/>
          <w:b/>
          <w:sz w:val="24"/>
          <w:szCs w:val="24"/>
        </w:rPr>
      </w:pPr>
      <w:r w:rsidRPr="00B97CD0">
        <w:rPr>
          <w:rFonts w:ascii="Times New Roman" w:hAnsi="Times New Roman" w:cs="Times New Roman"/>
          <w:b/>
          <w:sz w:val="24"/>
          <w:szCs w:val="24"/>
        </w:rPr>
        <w:lastRenderedPageBreak/>
        <w:t>15. Прочие условия</w:t>
      </w:r>
    </w:p>
    <w:p w14:paraId="23324463"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A763D5D"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51D09DB"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60FCDB5" w14:textId="77777777" w:rsidR="00CC051C" w:rsidRPr="00B97CD0" w:rsidRDefault="00CC051C" w:rsidP="00CC051C">
      <w:pPr>
        <w:pStyle w:val="Standard"/>
        <w:spacing w:line="320" w:lineRule="exact"/>
        <w:ind w:firstLine="709"/>
        <w:jc w:val="both"/>
        <w:rPr>
          <w:shd w:val="clear" w:color="auto" w:fill="FFFFFF"/>
        </w:rPr>
      </w:pPr>
      <w:r w:rsidRPr="00B97CD0">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97CD0">
        <w:rPr>
          <w:shd w:val="clear" w:color="auto" w:fill="FFFFFF"/>
        </w:rPr>
        <w:t>с даты отправления</w:t>
      </w:r>
      <w:proofErr w:type="gramEnd"/>
      <w:r w:rsidRPr="00B97CD0">
        <w:rPr>
          <w:shd w:val="clear" w:color="auto" w:fill="FFFFFF"/>
        </w:rPr>
        <w:t xml:space="preserve"> электронного письма.</w:t>
      </w:r>
    </w:p>
    <w:p w14:paraId="6753669A"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15.5. Все приложения к настоящему Договору являются его неотъемлемыми частями.</w:t>
      </w:r>
    </w:p>
    <w:p w14:paraId="05941796"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1D598FB7"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r w:rsidRPr="00B97CD0">
        <w:rPr>
          <w:rFonts w:ascii="Times New Roman" w:hAnsi="Times New Roman" w:cs="Times New Roman"/>
          <w:sz w:val="24"/>
          <w:szCs w:val="24"/>
        </w:rPr>
        <w:t>15.7. К настоящему Договору прилагаются:</w:t>
      </w:r>
    </w:p>
    <w:p w14:paraId="0FEB1821" w14:textId="77777777" w:rsidR="00CC051C" w:rsidRPr="00B97CD0" w:rsidRDefault="00CC051C" w:rsidP="00CC051C">
      <w:pPr>
        <w:pStyle w:val="ConsNormal"/>
        <w:spacing w:line="320" w:lineRule="exact"/>
        <w:ind w:firstLine="709"/>
        <w:jc w:val="both"/>
        <w:rPr>
          <w:rFonts w:ascii="Times New Roman" w:hAnsi="Times New Roman" w:cs="Times New Roman"/>
          <w:i/>
          <w:sz w:val="24"/>
          <w:szCs w:val="24"/>
        </w:rPr>
      </w:pPr>
      <w:r w:rsidRPr="00B97CD0">
        <w:rPr>
          <w:rFonts w:ascii="Times New Roman" w:hAnsi="Times New Roman" w:cs="Times New Roman"/>
          <w:i/>
          <w:sz w:val="24"/>
          <w:szCs w:val="24"/>
        </w:rPr>
        <w:t xml:space="preserve">15.7.1 Спецификация (Приложение № 1); </w:t>
      </w:r>
    </w:p>
    <w:p w14:paraId="490969C1" w14:textId="77777777" w:rsidR="00CC051C" w:rsidRPr="00B97CD0" w:rsidRDefault="00CC051C" w:rsidP="00CC051C">
      <w:pPr>
        <w:pStyle w:val="ConsNormal"/>
        <w:spacing w:line="320" w:lineRule="exact"/>
        <w:ind w:firstLine="709"/>
        <w:jc w:val="both"/>
        <w:rPr>
          <w:rFonts w:ascii="Times New Roman" w:hAnsi="Times New Roman" w:cs="Times New Roman"/>
          <w:sz w:val="24"/>
          <w:szCs w:val="24"/>
        </w:rPr>
      </w:pPr>
    </w:p>
    <w:p w14:paraId="092ADAB2" w14:textId="77777777" w:rsidR="00CC051C" w:rsidRPr="00B97CD0" w:rsidRDefault="00CC051C" w:rsidP="00CC051C">
      <w:pPr>
        <w:pStyle w:val="Textbody"/>
        <w:spacing w:after="0" w:line="320" w:lineRule="exact"/>
        <w:jc w:val="center"/>
        <w:rPr>
          <w:b/>
        </w:rPr>
      </w:pPr>
      <w:r w:rsidRPr="00B97CD0">
        <w:rPr>
          <w:b/>
        </w:rPr>
        <w:t>16. Адреса и платёжные реквизиты Сторон</w:t>
      </w:r>
    </w:p>
    <w:p w14:paraId="4C14A060" w14:textId="77777777" w:rsidR="00CC051C" w:rsidRPr="00B97CD0" w:rsidRDefault="00CC051C" w:rsidP="00CC051C">
      <w:pPr>
        <w:spacing w:line="320" w:lineRule="exact"/>
        <w:ind w:firstLine="709"/>
        <w:jc w:val="both"/>
        <w:rPr>
          <w:b/>
        </w:rPr>
      </w:pPr>
    </w:p>
    <w:tbl>
      <w:tblPr>
        <w:tblW w:w="9889" w:type="dxa"/>
        <w:tblLook w:val="01E0" w:firstRow="1" w:lastRow="1" w:firstColumn="1" w:lastColumn="1" w:noHBand="0" w:noVBand="0"/>
      </w:tblPr>
      <w:tblGrid>
        <w:gridCol w:w="4928"/>
        <w:gridCol w:w="4961"/>
      </w:tblGrid>
      <w:tr w:rsidR="00CC051C" w:rsidRPr="009A003C" w14:paraId="52CB18C0" w14:textId="77777777" w:rsidTr="00AB1ECF">
        <w:trPr>
          <w:trHeight w:val="6116"/>
        </w:trPr>
        <w:tc>
          <w:tcPr>
            <w:tcW w:w="4928" w:type="dxa"/>
          </w:tcPr>
          <w:p w14:paraId="4E59682D" w14:textId="77777777" w:rsidR="00CC051C" w:rsidRPr="009A003C" w:rsidRDefault="00CC051C" w:rsidP="00AB1ECF">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lastRenderedPageBreak/>
              <w:t>Покупатель:</w:t>
            </w:r>
          </w:p>
          <w:p w14:paraId="56FE765D" w14:textId="77777777" w:rsidR="00CC051C" w:rsidRPr="00064E80" w:rsidRDefault="00CC051C" w:rsidP="00AB1ECF">
            <w:pPr>
              <w:pStyle w:val="aff0"/>
              <w:rPr>
                <w:rFonts w:ascii="Times New Roman" w:hAnsi="Times New Roman" w:cs="Times New Roman"/>
                <w:b/>
                <w:sz w:val="24"/>
                <w:szCs w:val="24"/>
                <w:highlight w:val="yellow"/>
                <w:lang w:val="ru-RU"/>
              </w:rPr>
            </w:pPr>
            <w:r w:rsidRPr="00064E80">
              <w:rPr>
                <w:rFonts w:ascii="Times New Roman" w:hAnsi="Times New Roman" w:cs="Times New Roman"/>
                <w:b/>
                <w:sz w:val="24"/>
                <w:szCs w:val="24"/>
                <w:lang w:val="ru-RU"/>
              </w:rPr>
              <w:t>ЧУЗ «РЖД - Медицина» г. Рузаевка»</w:t>
            </w:r>
          </w:p>
          <w:p w14:paraId="7B0FBCD3"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Юридический/почтовый адрес:</w:t>
            </w:r>
          </w:p>
          <w:p w14:paraId="25CBF233"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431440, Республика Мордовия, Рузаевка, улица Бедно-</w:t>
            </w:r>
            <w:proofErr w:type="spellStart"/>
            <w:r w:rsidRPr="00064E80">
              <w:rPr>
                <w:rFonts w:ascii="Times New Roman" w:hAnsi="Times New Roman" w:cs="Times New Roman"/>
                <w:sz w:val="24"/>
                <w:szCs w:val="24"/>
                <w:lang w:val="ru-RU"/>
              </w:rPr>
              <w:t>Демьяновская</w:t>
            </w:r>
            <w:proofErr w:type="spellEnd"/>
            <w:r w:rsidRPr="00064E80">
              <w:rPr>
                <w:rFonts w:ascii="Times New Roman" w:hAnsi="Times New Roman" w:cs="Times New Roman"/>
                <w:sz w:val="24"/>
                <w:szCs w:val="24"/>
                <w:lang w:val="ru-RU"/>
              </w:rPr>
              <w:t>, дом 15,</w:t>
            </w:r>
          </w:p>
          <w:p w14:paraId="1C1758A2"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Банк: ОТДЕЛЕНИЕ-НБ РЕСПУБЛИКА</w:t>
            </w:r>
          </w:p>
          <w:p w14:paraId="46B00AFB"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МОРДОВИЯ БАНКА РОССИИ//УФК </w:t>
            </w:r>
            <w:proofErr w:type="gramStart"/>
            <w:r w:rsidRPr="00064E80">
              <w:rPr>
                <w:rFonts w:ascii="Times New Roman" w:hAnsi="Times New Roman" w:cs="Times New Roman"/>
                <w:sz w:val="24"/>
                <w:szCs w:val="24"/>
                <w:lang w:val="ru-RU"/>
              </w:rPr>
              <w:t>по</w:t>
            </w:r>
            <w:proofErr w:type="gramEnd"/>
          </w:p>
          <w:p w14:paraId="6AA207A3"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Республике Мордовия г. Саранск</w:t>
            </w:r>
          </w:p>
          <w:p w14:paraId="650BEADA" w14:textId="77777777" w:rsidR="00CC051C" w:rsidRPr="00064E80" w:rsidRDefault="00CC051C" w:rsidP="00AB1ECF">
            <w:pPr>
              <w:pStyle w:val="aff0"/>
              <w:rPr>
                <w:rFonts w:ascii="Times New Roman" w:hAnsi="Times New Roman" w:cs="Times New Roman"/>
                <w:sz w:val="24"/>
                <w:szCs w:val="24"/>
                <w:lang w:val="ru-RU"/>
              </w:rPr>
            </w:pPr>
            <w:proofErr w:type="gramStart"/>
            <w:r w:rsidRPr="00064E80">
              <w:rPr>
                <w:rFonts w:ascii="Times New Roman" w:hAnsi="Times New Roman" w:cs="Times New Roman"/>
                <w:sz w:val="24"/>
                <w:szCs w:val="24"/>
                <w:lang w:val="ru-RU"/>
              </w:rPr>
              <w:t>Кор/счет</w:t>
            </w:r>
            <w:proofErr w:type="gramEnd"/>
            <w:r w:rsidRPr="00064E80">
              <w:rPr>
                <w:rFonts w:ascii="Times New Roman" w:hAnsi="Times New Roman" w:cs="Times New Roman"/>
                <w:sz w:val="24"/>
                <w:szCs w:val="24"/>
                <w:lang w:val="ru-RU"/>
              </w:rPr>
              <w:t>: 40102810345370000076</w:t>
            </w:r>
            <w:r w:rsidRPr="00064E80">
              <w:rPr>
                <w:rFonts w:ascii="Times New Roman" w:hAnsi="Times New Roman" w:cs="Times New Roman"/>
                <w:sz w:val="24"/>
                <w:szCs w:val="24"/>
                <w:lang w:val="ru-RU"/>
              </w:rPr>
              <w:tab/>
            </w:r>
          </w:p>
          <w:p w14:paraId="153DA9F4"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БИК 018952501,</w:t>
            </w:r>
          </w:p>
          <w:p w14:paraId="79ADB9AC"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Расчетный счет: 03225643890000000900,</w:t>
            </w:r>
          </w:p>
          <w:p w14:paraId="18B8F8FE"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Лицевой счет: 41096Ё42540.</w:t>
            </w:r>
          </w:p>
          <w:p w14:paraId="0B34E558"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Дата формирования идентификатора - 04.09.2020; </w:t>
            </w:r>
          </w:p>
          <w:p w14:paraId="074F15DF"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Идентификатор – РЗ 5109014920РЕЕ0000920792;</w:t>
            </w:r>
          </w:p>
          <w:p w14:paraId="0006C8A2"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Реквизиты Соглашения о предоставлении субсидии  №30-2020-01247  от 03.09.2020</w:t>
            </w:r>
          </w:p>
          <w:p w14:paraId="1F4BA04E"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ИНН: 1324128080, КПП: 132401001, ОГРН: 1041314001068.     </w:t>
            </w:r>
          </w:p>
          <w:p w14:paraId="3351A5AF" w14:textId="77777777" w:rsidR="00CC051C" w:rsidRPr="00064E80" w:rsidRDefault="00CC051C" w:rsidP="00AB1ECF">
            <w:pPr>
              <w:pStyle w:val="aff0"/>
              <w:rPr>
                <w:rFonts w:ascii="Times New Roman" w:hAnsi="Times New Roman" w:cs="Times New Roman"/>
                <w:b/>
                <w:sz w:val="24"/>
                <w:szCs w:val="24"/>
                <w:lang w:val="ru-RU"/>
              </w:rPr>
            </w:pPr>
            <w:r w:rsidRPr="00064E80">
              <w:rPr>
                <w:rFonts w:ascii="Times New Roman" w:hAnsi="Times New Roman" w:cs="Times New Roman"/>
                <w:b/>
                <w:sz w:val="24"/>
                <w:szCs w:val="24"/>
                <w:lang w:val="ru-RU"/>
              </w:rPr>
              <w:t>Главный врач</w:t>
            </w:r>
          </w:p>
          <w:p w14:paraId="5E4DE76A"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b/>
                <w:sz w:val="24"/>
                <w:szCs w:val="24"/>
                <w:lang w:val="ru-RU"/>
              </w:rPr>
              <w:t>______________________</w:t>
            </w:r>
            <w:proofErr w:type="spellStart"/>
            <w:r w:rsidRPr="00064E80">
              <w:rPr>
                <w:rFonts w:ascii="Times New Roman" w:hAnsi="Times New Roman" w:cs="Times New Roman"/>
                <w:b/>
                <w:sz w:val="24"/>
                <w:szCs w:val="24"/>
                <w:lang w:val="ru-RU"/>
              </w:rPr>
              <w:t>В.Г.Устьянцева</w:t>
            </w:r>
            <w:proofErr w:type="spellEnd"/>
            <w:r w:rsidRPr="00064E80">
              <w:rPr>
                <w:rFonts w:ascii="Times New Roman" w:hAnsi="Times New Roman" w:cs="Times New Roman"/>
                <w:sz w:val="24"/>
                <w:szCs w:val="24"/>
                <w:lang w:val="ru-RU"/>
              </w:rPr>
              <w:t xml:space="preserve">     </w:t>
            </w:r>
          </w:p>
          <w:p w14:paraId="6DB3BA3A" w14:textId="77777777" w:rsidR="00CC051C" w:rsidRPr="00064E80"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 xml:space="preserve">             </w:t>
            </w:r>
            <w:r w:rsidRPr="00064E80">
              <w:rPr>
                <w:rFonts w:ascii="Times New Roman" w:hAnsi="Times New Roman" w:cs="Times New Roman"/>
                <w:i/>
                <w:sz w:val="24"/>
                <w:szCs w:val="24"/>
                <w:lang w:val="ru-RU"/>
              </w:rPr>
              <w:t>(подпись)                            (Ф.И.О.)</w:t>
            </w:r>
          </w:p>
          <w:p w14:paraId="22FC326A" w14:textId="77777777" w:rsidR="00CC051C" w:rsidRPr="009A003C" w:rsidRDefault="00CC051C" w:rsidP="00AB1ECF">
            <w:pPr>
              <w:pStyle w:val="aff0"/>
              <w:rPr>
                <w:rFonts w:ascii="Times New Roman" w:hAnsi="Times New Roman" w:cs="Times New Roman"/>
                <w:sz w:val="24"/>
                <w:szCs w:val="24"/>
                <w:lang w:val="ru-RU"/>
              </w:rPr>
            </w:pPr>
            <w:proofErr w:type="spellStart"/>
            <w:r w:rsidRPr="00064E80">
              <w:rPr>
                <w:rFonts w:ascii="Times New Roman" w:hAnsi="Times New Roman" w:cs="Times New Roman"/>
                <w:bCs/>
                <w:sz w:val="24"/>
                <w:szCs w:val="24"/>
                <w:lang w:val="ru-RU"/>
              </w:rPr>
              <w:t>м.п</w:t>
            </w:r>
            <w:proofErr w:type="spellEnd"/>
            <w:r w:rsidRPr="00064E80">
              <w:rPr>
                <w:rFonts w:ascii="Times New Roman" w:hAnsi="Times New Roman" w:cs="Times New Roman"/>
                <w:bCs/>
                <w:sz w:val="24"/>
                <w:szCs w:val="24"/>
                <w:lang w:val="ru-RU"/>
              </w:rPr>
              <w:t xml:space="preserve">.  </w:t>
            </w:r>
          </w:p>
        </w:tc>
        <w:tc>
          <w:tcPr>
            <w:tcW w:w="4961" w:type="dxa"/>
          </w:tcPr>
          <w:p w14:paraId="4026E35A" w14:textId="77777777" w:rsidR="00CC051C" w:rsidRPr="009A003C" w:rsidRDefault="00CC051C" w:rsidP="00AB1ECF">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t>Поставщик:</w:t>
            </w:r>
          </w:p>
          <w:p w14:paraId="2EECBB2E" w14:textId="77777777" w:rsidR="00CC051C" w:rsidRPr="009A003C" w:rsidRDefault="00CC051C" w:rsidP="00AB1ECF">
            <w:pPr>
              <w:pStyle w:val="aff0"/>
              <w:rPr>
                <w:rFonts w:ascii="Times New Roman" w:hAnsi="Times New Roman" w:cs="Times New Roman"/>
                <w:sz w:val="24"/>
                <w:szCs w:val="24"/>
                <w:lang w:val="ru-RU"/>
              </w:rPr>
            </w:pPr>
          </w:p>
          <w:p w14:paraId="4AD59220" w14:textId="77777777" w:rsidR="00CC051C" w:rsidRPr="009A003C" w:rsidRDefault="00CC051C" w:rsidP="00AB1ECF">
            <w:pPr>
              <w:pStyle w:val="aff0"/>
              <w:rPr>
                <w:rFonts w:ascii="Times New Roman" w:hAnsi="Times New Roman" w:cs="Times New Roman"/>
                <w:sz w:val="24"/>
                <w:szCs w:val="24"/>
                <w:lang w:val="ru-RU"/>
              </w:rPr>
            </w:pPr>
          </w:p>
          <w:p w14:paraId="7E53BB39" w14:textId="77777777" w:rsidR="00CC051C" w:rsidRPr="009A003C" w:rsidRDefault="00CC051C" w:rsidP="00AB1ECF">
            <w:pPr>
              <w:pStyle w:val="aff0"/>
              <w:rPr>
                <w:rFonts w:ascii="Times New Roman" w:hAnsi="Times New Roman" w:cs="Times New Roman"/>
                <w:sz w:val="24"/>
                <w:szCs w:val="24"/>
                <w:lang w:val="ru-RU"/>
              </w:rPr>
            </w:pPr>
          </w:p>
          <w:p w14:paraId="6D428599" w14:textId="77777777" w:rsidR="00CC051C" w:rsidRPr="009A003C" w:rsidRDefault="00CC051C" w:rsidP="00AB1ECF">
            <w:pPr>
              <w:pStyle w:val="aff0"/>
              <w:rPr>
                <w:rFonts w:ascii="Times New Roman" w:hAnsi="Times New Roman" w:cs="Times New Roman"/>
                <w:sz w:val="24"/>
                <w:szCs w:val="24"/>
                <w:lang w:val="ru-RU"/>
              </w:rPr>
            </w:pPr>
          </w:p>
          <w:p w14:paraId="2C0C1D38" w14:textId="77777777" w:rsidR="00CC051C" w:rsidRPr="009A003C" w:rsidRDefault="00CC051C" w:rsidP="00AB1ECF">
            <w:pPr>
              <w:pStyle w:val="aff0"/>
              <w:rPr>
                <w:rFonts w:ascii="Times New Roman" w:hAnsi="Times New Roman" w:cs="Times New Roman"/>
                <w:sz w:val="24"/>
                <w:szCs w:val="24"/>
                <w:lang w:val="ru-RU"/>
              </w:rPr>
            </w:pPr>
          </w:p>
          <w:p w14:paraId="67C9B0B4" w14:textId="77777777" w:rsidR="00CC051C" w:rsidRPr="009A003C" w:rsidRDefault="00CC051C" w:rsidP="00AB1ECF">
            <w:pPr>
              <w:pStyle w:val="aff0"/>
              <w:rPr>
                <w:rFonts w:ascii="Times New Roman" w:hAnsi="Times New Roman" w:cs="Times New Roman"/>
                <w:sz w:val="24"/>
                <w:szCs w:val="24"/>
                <w:lang w:val="ru-RU"/>
              </w:rPr>
            </w:pPr>
          </w:p>
          <w:p w14:paraId="3F8CCE8B" w14:textId="77777777" w:rsidR="00CC051C" w:rsidRPr="009A003C" w:rsidRDefault="00CC051C" w:rsidP="00AB1ECF">
            <w:pPr>
              <w:pStyle w:val="aff0"/>
              <w:rPr>
                <w:rFonts w:ascii="Times New Roman" w:hAnsi="Times New Roman" w:cs="Times New Roman"/>
                <w:sz w:val="24"/>
                <w:szCs w:val="24"/>
                <w:lang w:val="ru-RU"/>
              </w:rPr>
            </w:pPr>
          </w:p>
          <w:p w14:paraId="17DC8C94" w14:textId="77777777" w:rsidR="00CC051C" w:rsidRPr="009A003C" w:rsidRDefault="00CC051C" w:rsidP="00AB1ECF">
            <w:pPr>
              <w:pStyle w:val="aff0"/>
              <w:rPr>
                <w:rFonts w:ascii="Times New Roman" w:hAnsi="Times New Roman" w:cs="Times New Roman"/>
                <w:sz w:val="24"/>
                <w:szCs w:val="24"/>
                <w:lang w:val="ru-RU"/>
              </w:rPr>
            </w:pPr>
          </w:p>
          <w:p w14:paraId="0309DAB1" w14:textId="77777777" w:rsidR="00CC051C" w:rsidRPr="009A003C" w:rsidRDefault="00CC051C" w:rsidP="00AB1ECF">
            <w:pPr>
              <w:pStyle w:val="aff0"/>
              <w:rPr>
                <w:rFonts w:ascii="Times New Roman" w:hAnsi="Times New Roman" w:cs="Times New Roman"/>
                <w:sz w:val="24"/>
                <w:szCs w:val="24"/>
                <w:lang w:val="ru-RU"/>
              </w:rPr>
            </w:pPr>
          </w:p>
          <w:p w14:paraId="2C17725F" w14:textId="77777777" w:rsidR="00CC051C" w:rsidRPr="009A003C" w:rsidRDefault="00CC051C" w:rsidP="00AB1ECF">
            <w:pPr>
              <w:pStyle w:val="aff0"/>
              <w:rPr>
                <w:rFonts w:ascii="Times New Roman" w:hAnsi="Times New Roman" w:cs="Times New Roman"/>
                <w:sz w:val="24"/>
                <w:szCs w:val="24"/>
                <w:lang w:val="ru-RU"/>
              </w:rPr>
            </w:pPr>
          </w:p>
          <w:p w14:paraId="1A8B7797" w14:textId="77777777" w:rsidR="00CC051C" w:rsidRPr="009A003C" w:rsidRDefault="00CC051C" w:rsidP="00AB1ECF">
            <w:pPr>
              <w:pStyle w:val="aff0"/>
              <w:rPr>
                <w:rFonts w:ascii="Times New Roman" w:hAnsi="Times New Roman" w:cs="Times New Roman"/>
                <w:sz w:val="24"/>
                <w:szCs w:val="24"/>
                <w:lang w:val="ru-RU"/>
              </w:rPr>
            </w:pPr>
          </w:p>
          <w:p w14:paraId="73779480" w14:textId="77777777" w:rsidR="00CC051C" w:rsidRPr="009A003C" w:rsidRDefault="00CC051C" w:rsidP="00AB1ECF">
            <w:pPr>
              <w:pStyle w:val="aff0"/>
              <w:rPr>
                <w:rFonts w:ascii="Times New Roman" w:hAnsi="Times New Roman" w:cs="Times New Roman"/>
                <w:sz w:val="24"/>
                <w:szCs w:val="24"/>
                <w:lang w:val="ru-RU"/>
              </w:rPr>
            </w:pPr>
          </w:p>
          <w:p w14:paraId="4D88D8A0" w14:textId="77777777" w:rsidR="00CC051C" w:rsidRPr="009A003C" w:rsidRDefault="00CC051C" w:rsidP="00AB1ECF">
            <w:pPr>
              <w:pStyle w:val="aff0"/>
              <w:rPr>
                <w:rFonts w:ascii="Times New Roman" w:hAnsi="Times New Roman" w:cs="Times New Roman"/>
                <w:sz w:val="24"/>
                <w:szCs w:val="24"/>
                <w:lang w:val="ru-RU"/>
              </w:rPr>
            </w:pPr>
          </w:p>
          <w:p w14:paraId="15EB6225" w14:textId="77777777" w:rsidR="00CC051C" w:rsidRPr="009A003C" w:rsidRDefault="00CC051C" w:rsidP="00AB1ECF">
            <w:pPr>
              <w:pStyle w:val="aff0"/>
              <w:rPr>
                <w:rFonts w:ascii="Times New Roman" w:hAnsi="Times New Roman" w:cs="Times New Roman"/>
                <w:sz w:val="24"/>
                <w:szCs w:val="24"/>
                <w:lang w:val="ru-RU"/>
              </w:rPr>
            </w:pPr>
          </w:p>
          <w:p w14:paraId="0220EE20" w14:textId="77777777" w:rsidR="00CC051C" w:rsidRPr="009A003C" w:rsidRDefault="00CC051C" w:rsidP="00AB1ECF">
            <w:pPr>
              <w:pStyle w:val="aff0"/>
              <w:rPr>
                <w:rFonts w:ascii="Times New Roman" w:hAnsi="Times New Roman" w:cs="Times New Roman"/>
                <w:b/>
                <w:sz w:val="24"/>
                <w:szCs w:val="24"/>
                <w:lang w:val="ru-RU"/>
              </w:rPr>
            </w:pPr>
          </w:p>
          <w:p w14:paraId="445BFC72" w14:textId="77777777" w:rsidR="00CC051C" w:rsidRPr="009A003C" w:rsidRDefault="00CC051C" w:rsidP="00AB1ECF">
            <w:pPr>
              <w:pStyle w:val="aff0"/>
              <w:rPr>
                <w:rFonts w:ascii="Times New Roman" w:hAnsi="Times New Roman" w:cs="Times New Roman"/>
                <w:b/>
                <w:sz w:val="24"/>
                <w:szCs w:val="24"/>
                <w:lang w:val="ru-RU"/>
              </w:rPr>
            </w:pPr>
          </w:p>
          <w:p w14:paraId="17F06B73" w14:textId="77777777" w:rsidR="00CC051C" w:rsidRPr="009A003C" w:rsidRDefault="00CC051C" w:rsidP="00AB1ECF">
            <w:pPr>
              <w:pStyle w:val="aff0"/>
              <w:rPr>
                <w:rFonts w:ascii="Times New Roman" w:hAnsi="Times New Roman" w:cs="Times New Roman"/>
                <w:b/>
                <w:sz w:val="24"/>
                <w:szCs w:val="24"/>
                <w:lang w:val="ru-RU"/>
              </w:rPr>
            </w:pPr>
          </w:p>
          <w:p w14:paraId="7D56D093" w14:textId="77777777" w:rsidR="00CC051C" w:rsidRPr="009A003C" w:rsidRDefault="00CC051C" w:rsidP="00AB1ECF">
            <w:pPr>
              <w:pStyle w:val="aff0"/>
              <w:rPr>
                <w:rFonts w:ascii="Times New Roman" w:hAnsi="Times New Roman" w:cs="Times New Roman"/>
                <w:b/>
                <w:sz w:val="24"/>
                <w:szCs w:val="24"/>
                <w:lang w:val="ru-RU"/>
              </w:rPr>
            </w:pPr>
          </w:p>
          <w:p w14:paraId="068C8148" w14:textId="77777777" w:rsidR="00CC051C" w:rsidRPr="009A003C" w:rsidRDefault="00CC051C" w:rsidP="00AB1ECF">
            <w:pPr>
              <w:pStyle w:val="aff0"/>
              <w:rPr>
                <w:rFonts w:ascii="Times New Roman" w:hAnsi="Times New Roman" w:cs="Times New Roman"/>
                <w:b/>
                <w:sz w:val="24"/>
                <w:szCs w:val="24"/>
                <w:lang w:val="ru-RU"/>
              </w:rPr>
            </w:pPr>
            <w:r w:rsidRPr="009A003C">
              <w:rPr>
                <w:rFonts w:ascii="Times New Roman" w:hAnsi="Times New Roman" w:cs="Times New Roman"/>
                <w:b/>
                <w:sz w:val="24"/>
                <w:szCs w:val="24"/>
                <w:lang w:val="ru-RU"/>
              </w:rPr>
              <w:t>Директор</w:t>
            </w:r>
          </w:p>
          <w:p w14:paraId="57484D98" w14:textId="77777777" w:rsidR="00CC051C" w:rsidRPr="009A003C" w:rsidRDefault="00CC051C" w:rsidP="00AB1ECF">
            <w:pPr>
              <w:pStyle w:val="aff0"/>
              <w:rPr>
                <w:rFonts w:ascii="Times New Roman" w:hAnsi="Times New Roman" w:cs="Times New Roman"/>
                <w:b/>
                <w:sz w:val="24"/>
                <w:szCs w:val="24"/>
                <w:lang w:val="ru-RU"/>
              </w:rPr>
            </w:pPr>
          </w:p>
          <w:p w14:paraId="0BD5A108" w14:textId="77777777" w:rsidR="00CC051C" w:rsidRPr="009A003C" w:rsidRDefault="00CC051C" w:rsidP="00AB1ECF">
            <w:pPr>
              <w:pStyle w:val="aff0"/>
              <w:rPr>
                <w:rFonts w:ascii="Times New Roman" w:hAnsi="Times New Roman" w:cs="Times New Roman"/>
                <w:sz w:val="24"/>
                <w:szCs w:val="24"/>
                <w:lang w:val="ru-RU"/>
              </w:rPr>
            </w:pPr>
            <w:r w:rsidRPr="00064E80">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w:t>
            </w:r>
          </w:p>
          <w:p w14:paraId="1D8F5719" w14:textId="77777777" w:rsidR="00CC051C" w:rsidRPr="009A003C" w:rsidRDefault="00CC051C" w:rsidP="00AB1ECF">
            <w:pPr>
              <w:pStyle w:val="aff0"/>
              <w:rPr>
                <w:rFonts w:ascii="Times New Roman" w:hAnsi="Times New Roman" w:cs="Times New Roman"/>
                <w:sz w:val="24"/>
                <w:szCs w:val="24"/>
                <w:lang w:val="ru-RU"/>
              </w:rPr>
            </w:pPr>
            <w:r w:rsidRPr="009A003C">
              <w:rPr>
                <w:rFonts w:ascii="Times New Roman" w:hAnsi="Times New Roman" w:cs="Times New Roman"/>
                <w:sz w:val="24"/>
                <w:szCs w:val="24"/>
                <w:lang w:val="ru-RU"/>
              </w:rPr>
              <w:t xml:space="preserve">             </w:t>
            </w:r>
            <w:r w:rsidRPr="009A003C">
              <w:rPr>
                <w:rFonts w:ascii="Times New Roman" w:hAnsi="Times New Roman" w:cs="Times New Roman"/>
                <w:i/>
                <w:sz w:val="24"/>
                <w:szCs w:val="24"/>
                <w:lang w:val="ru-RU"/>
              </w:rPr>
              <w:t>(подпись)                            (Ф.И.О.)</w:t>
            </w:r>
          </w:p>
          <w:p w14:paraId="1F0D0D7C" w14:textId="77777777" w:rsidR="00CC051C" w:rsidRPr="009A003C" w:rsidRDefault="00CC051C" w:rsidP="00AB1ECF">
            <w:pPr>
              <w:pStyle w:val="aff0"/>
              <w:rPr>
                <w:rFonts w:ascii="Times New Roman" w:hAnsi="Times New Roman" w:cs="Times New Roman"/>
                <w:sz w:val="24"/>
                <w:szCs w:val="24"/>
              </w:rPr>
            </w:pPr>
            <w:proofErr w:type="spellStart"/>
            <w:r w:rsidRPr="009A003C">
              <w:rPr>
                <w:rFonts w:ascii="Times New Roman" w:hAnsi="Times New Roman" w:cs="Times New Roman"/>
                <w:bCs/>
                <w:sz w:val="24"/>
                <w:szCs w:val="24"/>
              </w:rPr>
              <w:t>м.п</w:t>
            </w:r>
            <w:proofErr w:type="spellEnd"/>
            <w:r w:rsidRPr="009A003C">
              <w:rPr>
                <w:rFonts w:ascii="Times New Roman" w:hAnsi="Times New Roman" w:cs="Times New Roman"/>
                <w:bCs/>
                <w:sz w:val="24"/>
                <w:szCs w:val="24"/>
              </w:rPr>
              <w:t xml:space="preserve">.  </w:t>
            </w:r>
            <w:r w:rsidRPr="009A003C">
              <w:rPr>
                <w:rFonts w:ascii="Times New Roman" w:hAnsi="Times New Roman" w:cs="Times New Roman"/>
                <w:sz w:val="24"/>
                <w:szCs w:val="24"/>
              </w:rPr>
              <w:t xml:space="preserve"> </w:t>
            </w:r>
          </w:p>
        </w:tc>
      </w:tr>
    </w:tbl>
    <w:p w14:paraId="54815B42" w14:textId="77777777" w:rsidR="00CC051C" w:rsidRPr="009A003C" w:rsidRDefault="00CC051C" w:rsidP="00CC051C">
      <w:pPr>
        <w:pStyle w:val="afb"/>
        <w:spacing w:line="320" w:lineRule="exact"/>
        <w:jc w:val="both"/>
        <w:rPr>
          <w:b/>
          <w:bCs/>
        </w:rPr>
      </w:pPr>
    </w:p>
    <w:p w14:paraId="0196E732" w14:textId="77777777" w:rsidR="00CC051C" w:rsidRPr="00B97CD0" w:rsidRDefault="00CC051C" w:rsidP="00CC051C">
      <w:pPr>
        <w:pStyle w:val="Textbody"/>
        <w:spacing w:after="0" w:line="320" w:lineRule="exact"/>
        <w:jc w:val="both"/>
        <w:rPr>
          <w:b/>
          <w:bCs/>
        </w:rPr>
      </w:pPr>
      <w:r w:rsidRPr="00B97CD0">
        <w:rPr>
          <w:b/>
          <w:bCs/>
        </w:rPr>
        <w:t xml:space="preserve">                    </w:t>
      </w:r>
    </w:p>
    <w:p w14:paraId="15301214" w14:textId="77777777" w:rsidR="00CC051C" w:rsidRPr="00B97CD0" w:rsidRDefault="00CC051C" w:rsidP="00CC051C">
      <w:pPr>
        <w:pStyle w:val="Standard"/>
        <w:spacing w:line="320" w:lineRule="exact"/>
        <w:jc w:val="right"/>
      </w:pPr>
    </w:p>
    <w:p w14:paraId="7032437C" w14:textId="77777777" w:rsidR="00CC051C" w:rsidRPr="00B97CD0" w:rsidRDefault="00CC051C" w:rsidP="00CC051C">
      <w:pPr>
        <w:pStyle w:val="Standard"/>
        <w:spacing w:line="320" w:lineRule="exact"/>
        <w:jc w:val="right"/>
      </w:pPr>
    </w:p>
    <w:p w14:paraId="5353D68E" w14:textId="77777777" w:rsidR="00CC051C" w:rsidRPr="00B97CD0" w:rsidRDefault="00CC051C" w:rsidP="00CC051C">
      <w:pPr>
        <w:pStyle w:val="Standard"/>
        <w:spacing w:line="320" w:lineRule="exact"/>
        <w:jc w:val="right"/>
      </w:pPr>
    </w:p>
    <w:p w14:paraId="525AFA66" w14:textId="77777777" w:rsidR="00CC051C" w:rsidRPr="00B97CD0" w:rsidRDefault="00CC051C" w:rsidP="00CC051C">
      <w:pPr>
        <w:pStyle w:val="Standard"/>
        <w:spacing w:line="320" w:lineRule="exact"/>
        <w:jc w:val="right"/>
      </w:pPr>
    </w:p>
    <w:p w14:paraId="0744FBB7" w14:textId="77777777" w:rsidR="00CC051C" w:rsidRPr="00B97CD0" w:rsidRDefault="00CC051C" w:rsidP="00CC051C">
      <w:pPr>
        <w:pStyle w:val="Standard"/>
        <w:spacing w:line="320" w:lineRule="exact"/>
        <w:jc w:val="right"/>
      </w:pPr>
    </w:p>
    <w:p w14:paraId="7C795B17" w14:textId="77777777" w:rsidR="00CC051C" w:rsidRPr="00B97CD0" w:rsidRDefault="00CC051C" w:rsidP="00CC051C">
      <w:pPr>
        <w:pStyle w:val="Standard"/>
        <w:spacing w:line="320" w:lineRule="exact"/>
        <w:jc w:val="right"/>
      </w:pPr>
    </w:p>
    <w:p w14:paraId="56A889B9" w14:textId="77777777" w:rsidR="00CC051C" w:rsidRDefault="00CC051C" w:rsidP="00CC051C">
      <w:pPr>
        <w:pStyle w:val="Standard"/>
        <w:spacing w:line="320" w:lineRule="exact"/>
        <w:jc w:val="right"/>
      </w:pPr>
    </w:p>
    <w:p w14:paraId="1AB86E87" w14:textId="77777777" w:rsidR="00CC051C" w:rsidRDefault="00CC051C" w:rsidP="00CC051C">
      <w:pPr>
        <w:pStyle w:val="Standard"/>
        <w:spacing w:line="320" w:lineRule="exact"/>
        <w:jc w:val="right"/>
      </w:pPr>
    </w:p>
    <w:p w14:paraId="3074EF3C" w14:textId="77777777" w:rsidR="00CC051C" w:rsidRDefault="00CC051C" w:rsidP="00CC051C">
      <w:pPr>
        <w:pStyle w:val="Standard"/>
        <w:spacing w:line="320" w:lineRule="exact"/>
        <w:jc w:val="right"/>
      </w:pPr>
    </w:p>
    <w:p w14:paraId="110AA17F" w14:textId="77777777" w:rsidR="00CC051C" w:rsidRDefault="00CC051C" w:rsidP="00CC051C">
      <w:pPr>
        <w:pStyle w:val="Standard"/>
        <w:spacing w:line="320" w:lineRule="exact"/>
        <w:jc w:val="right"/>
      </w:pPr>
    </w:p>
    <w:p w14:paraId="5FE250AA" w14:textId="77777777" w:rsidR="00CC051C" w:rsidRDefault="00CC051C" w:rsidP="00CC051C">
      <w:pPr>
        <w:pStyle w:val="Standard"/>
        <w:spacing w:line="320" w:lineRule="exact"/>
        <w:jc w:val="right"/>
      </w:pPr>
    </w:p>
    <w:p w14:paraId="083D6732" w14:textId="77777777" w:rsidR="00CC051C" w:rsidRDefault="00CC051C" w:rsidP="00CC051C">
      <w:pPr>
        <w:pStyle w:val="Standard"/>
        <w:spacing w:line="320" w:lineRule="exact"/>
        <w:jc w:val="right"/>
      </w:pPr>
    </w:p>
    <w:p w14:paraId="36ACB00C" w14:textId="77777777" w:rsidR="00CC051C" w:rsidRDefault="00CC051C" w:rsidP="00CC051C">
      <w:pPr>
        <w:pStyle w:val="Standard"/>
        <w:spacing w:line="320" w:lineRule="exact"/>
        <w:jc w:val="right"/>
      </w:pPr>
    </w:p>
    <w:p w14:paraId="19EA8FC2" w14:textId="77777777" w:rsidR="00CC051C" w:rsidRDefault="00CC051C" w:rsidP="00CC051C">
      <w:pPr>
        <w:pStyle w:val="Standard"/>
        <w:spacing w:line="320" w:lineRule="exact"/>
        <w:jc w:val="right"/>
      </w:pPr>
    </w:p>
    <w:p w14:paraId="5699BF52" w14:textId="77777777" w:rsidR="00CC051C" w:rsidRDefault="00CC051C" w:rsidP="00CC051C">
      <w:pPr>
        <w:pStyle w:val="Standard"/>
        <w:spacing w:line="320" w:lineRule="exact"/>
        <w:jc w:val="right"/>
      </w:pPr>
    </w:p>
    <w:p w14:paraId="634D8F51" w14:textId="77777777" w:rsidR="00CC051C" w:rsidRDefault="00CC051C" w:rsidP="00CC051C">
      <w:pPr>
        <w:pStyle w:val="Standard"/>
        <w:spacing w:line="320" w:lineRule="exact"/>
        <w:jc w:val="right"/>
      </w:pPr>
    </w:p>
    <w:p w14:paraId="31801129" w14:textId="77777777" w:rsidR="00CC051C" w:rsidRDefault="00CC051C" w:rsidP="00CC051C">
      <w:pPr>
        <w:pStyle w:val="Standard"/>
        <w:spacing w:line="320" w:lineRule="exact"/>
        <w:jc w:val="right"/>
      </w:pPr>
    </w:p>
    <w:p w14:paraId="191F199B" w14:textId="77777777" w:rsidR="00CC051C" w:rsidRDefault="00CC051C" w:rsidP="00CC051C">
      <w:pPr>
        <w:pStyle w:val="Standard"/>
        <w:spacing w:line="320" w:lineRule="exact"/>
        <w:jc w:val="right"/>
      </w:pPr>
    </w:p>
    <w:p w14:paraId="5925FC44" w14:textId="77777777" w:rsidR="00CC051C" w:rsidRDefault="00CC051C" w:rsidP="00CC051C">
      <w:pPr>
        <w:pStyle w:val="Standard"/>
        <w:spacing w:line="320" w:lineRule="exact"/>
        <w:jc w:val="right"/>
      </w:pPr>
    </w:p>
    <w:p w14:paraId="214B95F2" w14:textId="77777777" w:rsidR="00CC051C" w:rsidRDefault="00CC051C" w:rsidP="00CC051C">
      <w:pPr>
        <w:pStyle w:val="Standard"/>
        <w:spacing w:line="320" w:lineRule="exact"/>
        <w:jc w:val="right"/>
      </w:pPr>
    </w:p>
    <w:p w14:paraId="6BC42533" w14:textId="77777777" w:rsidR="00CC051C" w:rsidRDefault="00CC051C" w:rsidP="00CC051C">
      <w:pPr>
        <w:pStyle w:val="Standard"/>
        <w:spacing w:line="320" w:lineRule="exact"/>
        <w:jc w:val="right"/>
      </w:pPr>
    </w:p>
    <w:p w14:paraId="5ED40FE2" w14:textId="77777777" w:rsidR="00CC051C" w:rsidRDefault="00CC051C" w:rsidP="00CC051C">
      <w:pPr>
        <w:pStyle w:val="Standard"/>
        <w:spacing w:line="320" w:lineRule="exact"/>
        <w:jc w:val="right"/>
      </w:pPr>
    </w:p>
    <w:p w14:paraId="087242C6" w14:textId="77777777" w:rsidR="00CC051C" w:rsidRDefault="00CC051C" w:rsidP="00CC051C">
      <w:pPr>
        <w:pStyle w:val="Standard"/>
        <w:spacing w:line="320" w:lineRule="exact"/>
        <w:jc w:val="right"/>
      </w:pPr>
    </w:p>
    <w:p w14:paraId="22784819" w14:textId="77777777" w:rsidR="00CC051C" w:rsidRDefault="00CC051C" w:rsidP="00CC051C">
      <w:pPr>
        <w:pStyle w:val="Standard"/>
        <w:spacing w:line="320" w:lineRule="exact"/>
        <w:jc w:val="right"/>
      </w:pPr>
    </w:p>
    <w:p w14:paraId="7B72BA53" w14:textId="77777777" w:rsidR="00CC051C" w:rsidRDefault="00CC051C" w:rsidP="00CC051C">
      <w:pPr>
        <w:pStyle w:val="Standard"/>
        <w:spacing w:line="320" w:lineRule="exact"/>
        <w:jc w:val="right"/>
      </w:pPr>
    </w:p>
    <w:p w14:paraId="7B62FAC9" w14:textId="77777777" w:rsidR="00CC051C" w:rsidRDefault="00CC051C" w:rsidP="00CC051C">
      <w:pPr>
        <w:pStyle w:val="Standard"/>
        <w:spacing w:line="320" w:lineRule="exact"/>
        <w:jc w:val="right"/>
      </w:pPr>
    </w:p>
    <w:p w14:paraId="1F3BDBF2" w14:textId="77777777" w:rsidR="00CC051C" w:rsidRPr="00B97CD0" w:rsidRDefault="00CC051C" w:rsidP="00CC051C">
      <w:pPr>
        <w:pStyle w:val="Standard"/>
        <w:spacing w:line="320" w:lineRule="exact"/>
        <w:jc w:val="right"/>
      </w:pPr>
    </w:p>
    <w:p w14:paraId="56718E2E" w14:textId="77777777" w:rsidR="00CC051C" w:rsidRPr="00B97CD0" w:rsidRDefault="00CC051C" w:rsidP="00CC051C">
      <w:pPr>
        <w:pStyle w:val="Standard"/>
        <w:spacing w:line="320" w:lineRule="exact"/>
        <w:ind w:right="196"/>
        <w:jc w:val="center"/>
      </w:pPr>
      <w:r w:rsidRPr="00B97CD0">
        <w:t xml:space="preserve">                                                     </w:t>
      </w:r>
      <w:r>
        <w:t xml:space="preserve">                        </w:t>
      </w:r>
      <w:r w:rsidRPr="00B97CD0">
        <w:t>Приложение №1</w:t>
      </w:r>
    </w:p>
    <w:p w14:paraId="5D686E8C" w14:textId="77777777" w:rsidR="00CC051C" w:rsidRPr="00B97CD0" w:rsidRDefault="00CC051C" w:rsidP="00CC051C">
      <w:pPr>
        <w:pStyle w:val="Standard"/>
        <w:tabs>
          <w:tab w:val="left" w:pos="1040"/>
          <w:tab w:val="left" w:pos="1440"/>
          <w:tab w:val="left" w:pos="8000"/>
        </w:tabs>
        <w:spacing w:line="320" w:lineRule="exact"/>
        <w:ind w:right="196"/>
        <w:jc w:val="center"/>
      </w:pPr>
      <w:r w:rsidRPr="00B97CD0">
        <w:t xml:space="preserve">                                                                                             к Договору №  </w:t>
      </w:r>
      <w:r>
        <w:t>_________</w:t>
      </w:r>
    </w:p>
    <w:p w14:paraId="0A65EA06" w14:textId="77777777" w:rsidR="00CC051C" w:rsidRPr="00B97CD0" w:rsidRDefault="00CC051C" w:rsidP="00CC051C">
      <w:pPr>
        <w:pStyle w:val="Standard"/>
        <w:tabs>
          <w:tab w:val="left" w:pos="1040"/>
          <w:tab w:val="left" w:pos="1440"/>
          <w:tab w:val="left" w:pos="8000"/>
        </w:tabs>
        <w:spacing w:line="320" w:lineRule="exact"/>
        <w:ind w:right="196"/>
        <w:jc w:val="center"/>
      </w:pPr>
      <w:r w:rsidRPr="00B97CD0">
        <w:t xml:space="preserve">                                                </w:t>
      </w:r>
      <w:r>
        <w:t xml:space="preserve">                               </w:t>
      </w:r>
      <w:r w:rsidRPr="00B97CD0">
        <w:t xml:space="preserve">от </w:t>
      </w:r>
      <w:r>
        <w:t>____________</w:t>
      </w:r>
    </w:p>
    <w:p w14:paraId="02CF90A5" w14:textId="77777777" w:rsidR="00CC051C" w:rsidRPr="00B97CD0" w:rsidRDefault="00CC051C" w:rsidP="00CC051C">
      <w:pPr>
        <w:pStyle w:val="Standard"/>
        <w:tabs>
          <w:tab w:val="left" w:pos="1040"/>
          <w:tab w:val="left" w:pos="1440"/>
          <w:tab w:val="left" w:pos="8000"/>
        </w:tabs>
        <w:spacing w:line="320" w:lineRule="exact"/>
        <w:jc w:val="both"/>
      </w:pPr>
    </w:p>
    <w:p w14:paraId="6FECC0B6" w14:textId="77777777" w:rsidR="00CC051C" w:rsidRPr="00B97CD0" w:rsidRDefault="00CC051C" w:rsidP="00CC051C">
      <w:pPr>
        <w:pStyle w:val="Standard"/>
        <w:tabs>
          <w:tab w:val="left" w:pos="1040"/>
          <w:tab w:val="left" w:pos="1440"/>
          <w:tab w:val="left" w:pos="8000"/>
        </w:tabs>
        <w:spacing w:line="320" w:lineRule="exact"/>
        <w:jc w:val="center"/>
      </w:pPr>
      <w:r w:rsidRPr="00B97CD0">
        <w:t xml:space="preserve">Спецификация  </w:t>
      </w:r>
    </w:p>
    <w:p w14:paraId="68A9FDDA" w14:textId="77777777" w:rsidR="00CC051C" w:rsidRPr="00B97CD0" w:rsidRDefault="00CC051C" w:rsidP="00CC051C">
      <w:pPr>
        <w:pStyle w:val="Standard"/>
        <w:tabs>
          <w:tab w:val="left" w:pos="1040"/>
          <w:tab w:val="left" w:pos="1440"/>
          <w:tab w:val="left" w:pos="8000"/>
        </w:tabs>
        <w:spacing w:line="320" w:lineRule="exact"/>
        <w:jc w:val="both"/>
      </w:pPr>
    </w:p>
    <w:p w14:paraId="5C7C8F27" w14:textId="77777777" w:rsidR="00CC051C" w:rsidRPr="00B97CD0" w:rsidRDefault="00CC051C" w:rsidP="00CC051C">
      <w:pPr>
        <w:pStyle w:val="Standard"/>
        <w:tabs>
          <w:tab w:val="left" w:pos="1040"/>
          <w:tab w:val="left" w:pos="1440"/>
          <w:tab w:val="left" w:pos="8000"/>
        </w:tabs>
        <w:spacing w:line="320" w:lineRule="exact"/>
        <w:jc w:val="both"/>
      </w:pPr>
      <w:r w:rsidRPr="00B97CD0">
        <w:t>г. Рузаевка                                                                              «</w:t>
      </w:r>
      <w:r>
        <w:t>______</w:t>
      </w:r>
      <w:r w:rsidRPr="00B97CD0">
        <w:t xml:space="preserve">» </w:t>
      </w:r>
      <w:r>
        <w:t>_______________</w:t>
      </w:r>
      <w:r w:rsidRPr="00B97CD0">
        <w:t xml:space="preserve"> 2021 г.</w:t>
      </w:r>
    </w:p>
    <w:p w14:paraId="318CA7C8" w14:textId="77777777" w:rsidR="00CC051C" w:rsidRPr="00B97CD0" w:rsidRDefault="00CC051C" w:rsidP="00CC051C">
      <w:pPr>
        <w:pStyle w:val="Standard"/>
        <w:tabs>
          <w:tab w:val="left" w:pos="1040"/>
          <w:tab w:val="left" w:pos="1440"/>
          <w:tab w:val="left" w:pos="8000"/>
        </w:tabs>
        <w:jc w:val="both"/>
      </w:pPr>
    </w:p>
    <w:p w14:paraId="7C0D6A9C" w14:textId="77777777" w:rsidR="00CC051C" w:rsidRPr="00B97CD0" w:rsidRDefault="00CC051C" w:rsidP="00CC051C">
      <w:pPr>
        <w:pStyle w:val="Standard"/>
        <w:tabs>
          <w:tab w:val="left" w:pos="1040"/>
          <w:tab w:val="left" w:pos="1440"/>
          <w:tab w:val="left" w:pos="8000"/>
        </w:tabs>
        <w:jc w:val="center"/>
      </w:pPr>
      <w:r w:rsidRPr="00B97CD0">
        <w:t xml:space="preserve">Спецификация  </w:t>
      </w:r>
    </w:p>
    <w:p w14:paraId="29BFE366" w14:textId="77777777" w:rsidR="00CC051C" w:rsidRPr="00B97CD0" w:rsidRDefault="00CC051C" w:rsidP="00CC051C">
      <w:pPr>
        <w:pStyle w:val="Standard"/>
        <w:tabs>
          <w:tab w:val="left" w:pos="1040"/>
          <w:tab w:val="left" w:pos="1440"/>
          <w:tab w:val="left" w:pos="8000"/>
        </w:tabs>
        <w:jc w:val="both"/>
      </w:pPr>
    </w:p>
    <w:tbl>
      <w:tblPr>
        <w:tblW w:w="10297" w:type="dxa"/>
        <w:tblInd w:w="-81" w:type="dxa"/>
        <w:tblLayout w:type="fixed"/>
        <w:tblCellMar>
          <w:left w:w="10" w:type="dxa"/>
          <w:right w:w="10" w:type="dxa"/>
        </w:tblCellMar>
        <w:tblLook w:val="0000" w:firstRow="0" w:lastRow="0" w:firstColumn="0" w:lastColumn="0" w:noHBand="0" w:noVBand="0"/>
      </w:tblPr>
      <w:tblGrid>
        <w:gridCol w:w="764"/>
        <w:gridCol w:w="2441"/>
        <w:gridCol w:w="681"/>
        <w:gridCol w:w="741"/>
        <w:gridCol w:w="1418"/>
        <w:gridCol w:w="1523"/>
        <w:gridCol w:w="1309"/>
        <w:gridCol w:w="1420"/>
      </w:tblGrid>
      <w:tr w:rsidR="00CC051C" w:rsidRPr="00B97CD0" w14:paraId="04A1C249" w14:textId="77777777" w:rsidTr="00AB1ECF">
        <w:trPr>
          <w:trHeight w:val="596"/>
        </w:trPr>
        <w:tc>
          <w:tcPr>
            <w:tcW w:w="764" w:type="dxa"/>
            <w:tcBorders>
              <w:top w:val="single" w:sz="4" w:space="0" w:color="000000"/>
              <w:left w:val="single" w:sz="4" w:space="0" w:color="000000"/>
              <w:bottom w:val="single" w:sz="4" w:space="0" w:color="000000"/>
            </w:tcBorders>
            <w:shd w:val="clear" w:color="auto" w:fill="auto"/>
            <w:vAlign w:val="center"/>
          </w:tcPr>
          <w:p w14:paraId="41839C4B" w14:textId="77777777" w:rsidR="00CC051C" w:rsidRPr="00B97CD0" w:rsidRDefault="00CC051C" w:rsidP="00AB1ECF">
            <w:pPr>
              <w:pStyle w:val="Standard"/>
              <w:snapToGrid w:val="0"/>
              <w:jc w:val="both"/>
            </w:pPr>
            <w:r w:rsidRPr="00B97CD0">
              <w:t>№</w:t>
            </w:r>
            <w:r w:rsidRPr="00B97CD0">
              <w:rPr>
                <w:rFonts w:eastAsia="Times New Roman"/>
              </w:rPr>
              <w:t xml:space="preserve"> </w:t>
            </w:r>
            <w:proofErr w:type="gramStart"/>
            <w:r w:rsidRPr="00B97CD0">
              <w:t>п</w:t>
            </w:r>
            <w:proofErr w:type="gramEnd"/>
            <w:r w:rsidRPr="00B97CD0">
              <w:t>/п</w:t>
            </w:r>
          </w:p>
        </w:tc>
        <w:tc>
          <w:tcPr>
            <w:tcW w:w="2441" w:type="dxa"/>
            <w:tcBorders>
              <w:top w:val="single" w:sz="4" w:space="0" w:color="000000"/>
              <w:left w:val="single" w:sz="4" w:space="0" w:color="000000"/>
              <w:bottom w:val="single" w:sz="4" w:space="0" w:color="000000"/>
            </w:tcBorders>
            <w:shd w:val="clear" w:color="auto" w:fill="auto"/>
            <w:vAlign w:val="center"/>
          </w:tcPr>
          <w:p w14:paraId="710FB3B9" w14:textId="77777777" w:rsidR="00CC051C" w:rsidRPr="00B97CD0" w:rsidRDefault="00CC051C" w:rsidP="00AB1ECF">
            <w:pPr>
              <w:pStyle w:val="Standard"/>
              <w:snapToGrid w:val="0"/>
              <w:jc w:val="center"/>
            </w:pPr>
            <w:r w:rsidRPr="00B97CD0">
              <w:t>Наименование Товара /Производитель</w:t>
            </w:r>
          </w:p>
          <w:p w14:paraId="026EAF2E" w14:textId="77777777" w:rsidR="00CC051C" w:rsidRPr="00B97CD0" w:rsidRDefault="00CC051C" w:rsidP="00AB1ECF">
            <w:pPr>
              <w:pStyle w:val="Standard"/>
              <w:snapToGrid w:val="0"/>
              <w:jc w:val="center"/>
            </w:pPr>
            <w:r w:rsidRPr="00B97CD0">
              <w:t>/Страна производства</w:t>
            </w:r>
          </w:p>
        </w:tc>
        <w:tc>
          <w:tcPr>
            <w:tcW w:w="681" w:type="dxa"/>
            <w:tcBorders>
              <w:top w:val="single" w:sz="4" w:space="0" w:color="000000"/>
              <w:left w:val="single" w:sz="4" w:space="0" w:color="000000"/>
              <w:bottom w:val="single" w:sz="4" w:space="0" w:color="000000"/>
            </w:tcBorders>
            <w:shd w:val="clear" w:color="auto" w:fill="auto"/>
            <w:vAlign w:val="center"/>
          </w:tcPr>
          <w:p w14:paraId="6B432BA2" w14:textId="77777777" w:rsidR="00CC051C" w:rsidRPr="00B97CD0" w:rsidRDefault="00CC051C" w:rsidP="00AB1ECF">
            <w:pPr>
              <w:pStyle w:val="Standard"/>
              <w:snapToGrid w:val="0"/>
              <w:ind w:left="-93" w:right="-53"/>
              <w:jc w:val="center"/>
            </w:pPr>
            <w:r w:rsidRPr="00B97CD0">
              <w:t>Ед.</w:t>
            </w:r>
            <w:r w:rsidRPr="00B97CD0">
              <w:br/>
              <w:t>изм.</w:t>
            </w:r>
          </w:p>
        </w:tc>
        <w:tc>
          <w:tcPr>
            <w:tcW w:w="741" w:type="dxa"/>
            <w:tcBorders>
              <w:top w:val="single" w:sz="4" w:space="0" w:color="000000"/>
              <w:left w:val="single" w:sz="4" w:space="0" w:color="000000"/>
              <w:bottom w:val="single" w:sz="4" w:space="0" w:color="000000"/>
            </w:tcBorders>
            <w:shd w:val="clear" w:color="auto" w:fill="auto"/>
            <w:vAlign w:val="center"/>
          </w:tcPr>
          <w:p w14:paraId="0AEDE157" w14:textId="77777777" w:rsidR="00CC051C" w:rsidRPr="00B97CD0" w:rsidRDefault="00CC051C" w:rsidP="00AB1ECF">
            <w:pPr>
              <w:pStyle w:val="Standard"/>
              <w:snapToGrid w:val="0"/>
              <w:ind w:left="-93" w:right="-53"/>
              <w:jc w:val="center"/>
            </w:pPr>
            <w:r w:rsidRPr="00B97CD0">
              <w:t xml:space="preserve">Кол-во   </w:t>
            </w:r>
          </w:p>
        </w:tc>
        <w:tc>
          <w:tcPr>
            <w:tcW w:w="1418" w:type="dxa"/>
            <w:tcBorders>
              <w:top w:val="single" w:sz="4" w:space="0" w:color="000000"/>
              <w:left w:val="single" w:sz="4" w:space="0" w:color="000000"/>
              <w:bottom w:val="single" w:sz="4" w:space="0" w:color="000000"/>
            </w:tcBorders>
            <w:shd w:val="clear" w:color="auto" w:fill="auto"/>
            <w:vAlign w:val="center"/>
          </w:tcPr>
          <w:p w14:paraId="62EA77FB" w14:textId="77777777" w:rsidR="00CC051C" w:rsidRPr="00B97CD0" w:rsidRDefault="00CC051C" w:rsidP="00AB1ECF">
            <w:pPr>
              <w:pStyle w:val="Standard"/>
              <w:snapToGrid w:val="0"/>
              <w:ind w:left="-163" w:right="-177"/>
              <w:jc w:val="center"/>
            </w:pPr>
          </w:p>
          <w:p w14:paraId="5809CCEC" w14:textId="77777777" w:rsidR="00CC051C" w:rsidRPr="00B97CD0" w:rsidRDefault="00CC051C" w:rsidP="00AB1ECF">
            <w:pPr>
              <w:pStyle w:val="Standard"/>
              <w:snapToGrid w:val="0"/>
            </w:pPr>
            <w:r w:rsidRPr="00B97CD0">
              <w:t>НДС,%.</w:t>
            </w:r>
          </w:p>
          <w:p w14:paraId="0B07536D" w14:textId="77777777" w:rsidR="00CC051C" w:rsidRPr="00B97CD0" w:rsidRDefault="00CC051C" w:rsidP="00AB1ECF">
            <w:pPr>
              <w:pStyle w:val="Standard"/>
              <w:snapToGrid w:val="0"/>
            </w:pPr>
            <w:r w:rsidRPr="00B97CD0">
              <w:t>/НДС не облагается</w:t>
            </w:r>
          </w:p>
        </w:tc>
        <w:tc>
          <w:tcPr>
            <w:tcW w:w="1523" w:type="dxa"/>
            <w:tcBorders>
              <w:top w:val="single" w:sz="4" w:space="0" w:color="000000"/>
              <w:left w:val="single" w:sz="4" w:space="0" w:color="000000"/>
              <w:bottom w:val="single" w:sz="4" w:space="0" w:color="000000"/>
            </w:tcBorders>
            <w:shd w:val="clear" w:color="auto" w:fill="auto"/>
            <w:vAlign w:val="center"/>
          </w:tcPr>
          <w:p w14:paraId="33184055" w14:textId="77777777" w:rsidR="00CC051C" w:rsidRPr="00B97CD0" w:rsidRDefault="00CC051C" w:rsidP="00AB1ECF">
            <w:pPr>
              <w:pStyle w:val="Standard"/>
              <w:snapToGrid w:val="0"/>
              <w:jc w:val="center"/>
            </w:pPr>
            <w:r w:rsidRPr="00B97CD0">
              <w:t>Цена за ед. с НДС, руб.</w:t>
            </w:r>
          </w:p>
        </w:tc>
        <w:tc>
          <w:tcPr>
            <w:tcW w:w="1309" w:type="dxa"/>
            <w:tcBorders>
              <w:top w:val="single" w:sz="4" w:space="0" w:color="000000"/>
              <w:left w:val="single" w:sz="4" w:space="0" w:color="000000"/>
              <w:bottom w:val="single" w:sz="4" w:space="0" w:color="000000"/>
            </w:tcBorders>
            <w:shd w:val="clear" w:color="auto" w:fill="auto"/>
            <w:vAlign w:val="center"/>
          </w:tcPr>
          <w:p w14:paraId="4468DE83" w14:textId="77777777" w:rsidR="00CC051C" w:rsidRPr="00B97CD0" w:rsidRDefault="00CC051C" w:rsidP="00AB1ECF">
            <w:pPr>
              <w:pStyle w:val="Standard"/>
              <w:snapToGrid w:val="0"/>
              <w:jc w:val="center"/>
            </w:pPr>
            <w:r w:rsidRPr="00B97CD0">
              <w:t>Сумма НДС, руб.</w:t>
            </w:r>
          </w:p>
          <w:p w14:paraId="062D1512" w14:textId="77777777" w:rsidR="00CC051C" w:rsidRPr="00B97CD0" w:rsidRDefault="00CC051C" w:rsidP="00AB1ECF">
            <w:pPr>
              <w:pStyle w:val="Standard"/>
              <w:snapToGrid w:val="0"/>
              <w:jc w:val="cente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FFFA" w14:textId="77777777" w:rsidR="00CC051C" w:rsidRPr="00B97CD0" w:rsidRDefault="00CC051C" w:rsidP="00AB1ECF">
            <w:pPr>
              <w:pStyle w:val="Standard"/>
              <w:snapToGrid w:val="0"/>
              <w:jc w:val="center"/>
            </w:pPr>
            <w:r w:rsidRPr="00B97CD0">
              <w:t>Стоимость вкл. НДС, руб.</w:t>
            </w:r>
          </w:p>
        </w:tc>
      </w:tr>
      <w:tr w:rsidR="00CC051C" w:rsidRPr="00B97CD0" w14:paraId="231248E7" w14:textId="77777777" w:rsidTr="00AB1ECF">
        <w:trPr>
          <w:trHeight w:val="596"/>
        </w:trPr>
        <w:tc>
          <w:tcPr>
            <w:tcW w:w="764" w:type="dxa"/>
            <w:tcBorders>
              <w:top w:val="single" w:sz="4" w:space="0" w:color="000000"/>
              <w:left w:val="single" w:sz="4" w:space="0" w:color="000000"/>
              <w:bottom w:val="single" w:sz="4" w:space="0" w:color="000000"/>
            </w:tcBorders>
            <w:shd w:val="clear" w:color="auto" w:fill="auto"/>
            <w:vAlign w:val="center"/>
          </w:tcPr>
          <w:p w14:paraId="4CA7214B" w14:textId="77777777" w:rsidR="00CC051C" w:rsidRPr="00B97CD0" w:rsidRDefault="00CC051C" w:rsidP="00AB1ECF">
            <w:pPr>
              <w:pStyle w:val="Standard"/>
              <w:snapToGrid w:val="0"/>
              <w:jc w:val="center"/>
            </w:pPr>
          </w:p>
        </w:tc>
        <w:tc>
          <w:tcPr>
            <w:tcW w:w="2441" w:type="dxa"/>
            <w:tcBorders>
              <w:top w:val="single" w:sz="4" w:space="0" w:color="000000"/>
              <w:left w:val="single" w:sz="4" w:space="0" w:color="000000"/>
              <w:bottom w:val="single" w:sz="4" w:space="0" w:color="000000"/>
            </w:tcBorders>
            <w:shd w:val="clear" w:color="auto" w:fill="auto"/>
          </w:tcPr>
          <w:p w14:paraId="42B50B9E" w14:textId="77777777" w:rsidR="00CC051C" w:rsidRPr="00B97CD0" w:rsidRDefault="00CC051C" w:rsidP="00AB1ECF"/>
        </w:tc>
        <w:tc>
          <w:tcPr>
            <w:tcW w:w="681" w:type="dxa"/>
            <w:tcBorders>
              <w:top w:val="single" w:sz="4" w:space="0" w:color="000000"/>
              <w:left w:val="single" w:sz="4" w:space="0" w:color="000000"/>
              <w:bottom w:val="single" w:sz="4" w:space="0" w:color="000000"/>
            </w:tcBorders>
            <w:shd w:val="clear" w:color="auto" w:fill="auto"/>
            <w:vAlign w:val="center"/>
          </w:tcPr>
          <w:p w14:paraId="368B9047" w14:textId="77777777" w:rsidR="00CC051C" w:rsidRPr="00B97CD0" w:rsidRDefault="00CC051C" w:rsidP="00AB1ECF">
            <w:pPr>
              <w:pStyle w:val="Standard"/>
              <w:snapToGrid w:val="0"/>
              <w:ind w:left="-93" w:right="-53"/>
              <w:jc w:val="center"/>
            </w:pPr>
          </w:p>
        </w:tc>
        <w:tc>
          <w:tcPr>
            <w:tcW w:w="741" w:type="dxa"/>
            <w:tcBorders>
              <w:top w:val="single" w:sz="4" w:space="0" w:color="000000"/>
              <w:left w:val="single" w:sz="4" w:space="0" w:color="000000"/>
              <w:bottom w:val="single" w:sz="4" w:space="0" w:color="000000"/>
            </w:tcBorders>
            <w:shd w:val="clear" w:color="auto" w:fill="auto"/>
          </w:tcPr>
          <w:p w14:paraId="232AD281" w14:textId="77777777" w:rsidR="00CC051C" w:rsidRPr="00B97CD0" w:rsidRDefault="00CC051C" w:rsidP="00AB1ECF"/>
        </w:tc>
        <w:tc>
          <w:tcPr>
            <w:tcW w:w="1418" w:type="dxa"/>
            <w:tcBorders>
              <w:top w:val="single" w:sz="4" w:space="0" w:color="000000"/>
              <w:left w:val="single" w:sz="4" w:space="0" w:color="000000"/>
              <w:bottom w:val="single" w:sz="4" w:space="0" w:color="000000"/>
            </w:tcBorders>
            <w:shd w:val="clear" w:color="auto" w:fill="auto"/>
            <w:vAlign w:val="center"/>
          </w:tcPr>
          <w:p w14:paraId="3CDA691E" w14:textId="77777777" w:rsidR="00CC051C" w:rsidRPr="00B97CD0" w:rsidRDefault="00CC051C" w:rsidP="00AB1ECF">
            <w:pPr>
              <w:pStyle w:val="Standard"/>
              <w:snapToGrid w:val="0"/>
              <w:ind w:left="-163" w:right="-177"/>
              <w:jc w:val="center"/>
            </w:pPr>
          </w:p>
        </w:tc>
        <w:tc>
          <w:tcPr>
            <w:tcW w:w="1523" w:type="dxa"/>
            <w:tcBorders>
              <w:top w:val="single" w:sz="4" w:space="0" w:color="000000"/>
              <w:left w:val="single" w:sz="4" w:space="0" w:color="000000"/>
              <w:bottom w:val="single" w:sz="4" w:space="0" w:color="000000"/>
            </w:tcBorders>
            <w:shd w:val="clear" w:color="auto" w:fill="auto"/>
          </w:tcPr>
          <w:p w14:paraId="21FF7DF7" w14:textId="77777777" w:rsidR="00CC051C" w:rsidRPr="00B97CD0" w:rsidRDefault="00CC051C" w:rsidP="00AB1ECF"/>
        </w:tc>
        <w:tc>
          <w:tcPr>
            <w:tcW w:w="1309" w:type="dxa"/>
            <w:tcBorders>
              <w:top w:val="single" w:sz="4" w:space="0" w:color="000000"/>
              <w:left w:val="single" w:sz="4" w:space="0" w:color="000000"/>
              <w:bottom w:val="single" w:sz="4" w:space="0" w:color="000000"/>
            </w:tcBorders>
            <w:shd w:val="clear" w:color="auto" w:fill="auto"/>
            <w:vAlign w:val="center"/>
          </w:tcPr>
          <w:p w14:paraId="61902CF1" w14:textId="77777777" w:rsidR="00CC051C" w:rsidRPr="00B97CD0" w:rsidRDefault="00CC051C" w:rsidP="00AB1ECF">
            <w:pPr>
              <w:pStyle w:val="Standard"/>
              <w:snapToGrid w:val="0"/>
              <w:jc w:val="cente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3190CF0" w14:textId="77777777" w:rsidR="00CC051C" w:rsidRPr="00B97CD0" w:rsidRDefault="00CC051C" w:rsidP="00AB1ECF"/>
        </w:tc>
      </w:tr>
      <w:tr w:rsidR="00CC051C" w:rsidRPr="00B97CD0" w14:paraId="62A58A0E" w14:textId="77777777" w:rsidTr="00AB1ECF">
        <w:tc>
          <w:tcPr>
            <w:tcW w:w="8877" w:type="dxa"/>
            <w:gridSpan w:val="7"/>
            <w:tcBorders>
              <w:left w:val="single" w:sz="4" w:space="0" w:color="000000"/>
              <w:bottom w:val="single" w:sz="4" w:space="0" w:color="000000"/>
            </w:tcBorders>
            <w:shd w:val="clear" w:color="auto" w:fill="auto"/>
            <w:vAlign w:val="center"/>
          </w:tcPr>
          <w:p w14:paraId="0F83872F" w14:textId="77777777" w:rsidR="00CC051C" w:rsidRPr="00B97CD0" w:rsidRDefault="00CC051C" w:rsidP="00AB1ECF">
            <w:pPr>
              <w:pStyle w:val="Standard"/>
              <w:snapToGrid w:val="0"/>
              <w:jc w:val="both"/>
            </w:pPr>
            <w:r w:rsidRPr="00B97CD0">
              <w:t>ИТОГО:</w:t>
            </w:r>
          </w:p>
        </w:tc>
        <w:tc>
          <w:tcPr>
            <w:tcW w:w="1420" w:type="dxa"/>
            <w:tcBorders>
              <w:left w:val="single" w:sz="4" w:space="0" w:color="000000"/>
              <w:bottom w:val="single" w:sz="4" w:space="0" w:color="000000"/>
              <w:right w:val="single" w:sz="4" w:space="0" w:color="000000"/>
            </w:tcBorders>
            <w:shd w:val="clear" w:color="auto" w:fill="auto"/>
            <w:vAlign w:val="center"/>
          </w:tcPr>
          <w:p w14:paraId="43E5D191" w14:textId="77777777" w:rsidR="00CC051C" w:rsidRPr="00B97CD0" w:rsidRDefault="00CC051C" w:rsidP="00AB1ECF">
            <w:pPr>
              <w:pStyle w:val="Standard"/>
              <w:snapToGrid w:val="0"/>
              <w:jc w:val="center"/>
            </w:pPr>
          </w:p>
        </w:tc>
      </w:tr>
    </w:tbl>
    <w:p w14:paraId="03AE27E3" w14:textId="77777777" w:rsidR="00CC051C" w:rsidRPr="00B97CD0" w:rsidRDefault="00CC051C" w:rsidP="00CC051C">
      <w:pPr>
        <w:pStyle w:val="afb"/>
        <w:ind w:firstLine="426"/>
        <w:jc w:val="both"/>
        <w:rPr>
          <w:bCs/>
        </w:rPr>
      </w:pPr>
    </w:p>
    <w:p w14:paraId="4B3CD90D" w14:textId="77777777" w:rsidR="00CC051C" w:rsidRPr="00B97CD0" w:rsidRDefault="00CC051C" w:rsidP="00CC051C">
      <w:pPr>
        <w:pStyle w:val="afb"/>
        <w:ind w:firstLine="426"/>
        <w:jc w:val="both"/>
      </w:pPr>
      <w:r w:rsidRPr="00B97CD0">
        <w:rPr>
          <w:bCs/>
        </w:rPr>
        <w:t xml:space="preserve">Итого по Спецификации - </w:t>
      </w:r>
      <w:r>
        <w:t xml:space="preserve">_____________________________________________, НДС не </w:t>
      </w:r>
      <w:proofErr w:type="gramStart"/>
      <w:r>
        <w:t>облагается</w:t>
      </w:r>
      <w:proofErr w:type="gramEnd"/>
      <w:r>
        <w:t>/облагается____________</w:t>
      </w:r>
    </w:p>
    <w:p w14:paraId="785F9A4A" w14:textId="77777777" w:rsidR="00CC051C" w:rsidRPr="00B97CD0" w:rsidRDefault="00CC051C" w:rsidP="00CC051C">
      <w:pPr>
        <w:pStyle w:val="Standard"/>
        <w:jc w:val="both"/>
      </w:pPr>
    </w:p>
    <w:p w14:paraId="06AF0F88" w14:textId="77777777" w:rsidR="00CC051C" w:rsidRPr="00B97CD0" w:rsidRDefault="00CC051C" w:rsidP="00CC051C">
      <w:pPr>
        <w:pStyle w:val="Standard"/>
        <w:jc w:val="both"/>
      </w:pPr>
      <w:r w:rsidRPr="00B97CD0">
        <w:t xml:space="preserve">Покупатель </w:t>
      </w:r>
      <w:r w:rsidRPr="00B97CD0">
        <w:tab/>
      </w:r>
      <w:r w:rsidRPr="00B97CD0">
        <w:tab/>
      </w:r>
      <w:r w:rsidRPr="00B97CD0">
        <w:tab/>
      </w:r>
      <w:r w:rsidRPr="00B97CD0">
        <w:tab/>
        <w:t xml:space="preserve">                                           </w:t>
      </w:r>
      <w:r w:rsidRPr="00B97CD0">
        <w:tab/>
        <w:t>Поставщик</w:t>
      </w:r>
    </w:p>
    <w:p w14:paraId="04F3979F" w14:textId="77777777" w:rsidR="00CC051C" w:rsidRPr="00B97CD0" w:rsidRDefault="00CC051C" w:rsidP="00CC051C">
      <w:pPr>
        <w:pStyle w:val="Standard"/>
        <w:jc w:val="both"/>
      </w:pPr>
      <w:r w:rsidRPr="00B97CD0">
        <w:tab/>
      </w:r>
      <w:r w:rsidRPr="00B97CD0">
        <w:tab/>
      </w:r>
      <w:r w:rsidRPr="00B97CD0">
        <w:tab/>
      </w:r>
      <w:r w:rsidRPr="00B97CD0">
        <w:tab/>
      </w:r>
      <w:r w:rsidRPr="00B97CD0">
        <w:tab/>
      </w:r>
      <w:r w:rsidRPr="00B97CD0">
        <w:tab/>
        <w:t xml:space="preserve">     </w:t>
      </w:r>
    </w:p>
    <w:p w14:paraId="100C5F9E" w14:textId="77777777" w:rsidR="00CC051C" w:rsidRPr="00B97CD0" w:rsidRDefault="00CC051C" w:rsidP="00CC051C">
      <w:pPr>
        <w:pStyle w:val="Standard"/>
        <w:tabs>
          <w:tab w:val="left" w:pos="1040"/>
          <w:tab w:val="left" w:pos="1440"/>
          <w:tab w:val="left" w:pos="8000"/>
        </w:tabs>
        <w:spacing w:line="320" w:lineRule="exact"/>
        <w:jc w:val="both"/>
        <w:rPr>
          <w:rFonts w:eastAsia="Times New Roman"/>
        </w:rPr>
      </w:pPr>
    </w:p>
    <w:p w14:paraId="45BCF45C" w14:textId="77777777" w:rsidR="00CC051C" w:rsidRPr="00B97CD0" w:rsidRDefault="00CC051C" w:rsidP="00CC051C">
      <w:pPr>
        <w:pStyle w:val="Standard"/>
        <w:tabs>
          <w:tab w:val="left" w:pos="1040"/>
          <w:tab w:val="left" w:pos="1440"/>
          <w:tab w:val="left" w:pos="8000"/>
        </w:tabs>
        <w:spacing w:line="320" w:lineRule="exact"/>
        <w:jc w:val="both"/>
        <w:rPr>
          <w:rFonts w:eastAsia="Times New Roman"/>
        </w:rPr>
      </w:pPr>
    </w:p>
    <w:p w14:paraId="7CF73D97" w14:textId="77777777" w:rsidR="00CC051C" w:rsidRPr="00B97CD0" w:rsidRDefault="00CC051C" w:rsidP="00CC051C">
      <w:pPr>
        <w:pStyle w:val="Standard"/>
        <w:spacing w:line="320" w:lineRule="exact"/>
        <w:jc w:val="both"/>
      </w:pPr>
      <w:r w:rsidRPr="00B97CD0">
        <w:t xml:space="preserve">   от Покупателя </w:t>
      </w:r>
      <w:r w:rsidRPr="00B97CD0">
        <w:tab/>
      </w:r>
      <w:r w:rsidRPr="00B97CD0">
        <w:tab/>
      </w:r>
      <w:r w:rsidRPr="00B97CD0">
        <w:tab/>
      </w:r>
      <w:r w:rsidRPr="00B97CD0">
        <w:tab/>
        <w:t xml:space="preserve">                  от Поставщика</w:t>
      </w:r>
    </w:p>
    <w:p w14:paraId="3402D7B2" w14:textId="77777777" w:rsidR="00CC051C" w:rsidRPr="00B97CD0" w:rsidRDefault="00CC051C" w:rsidP="00CC051C">
      <w:pPr>
        <w:pStyle w:val="Standard"/>
        <w:spacing w:line="320" w:lineRule="exact"/>
        <w:jc w:val="both"/>
      </w:pPr>
    </w:p>
    <w:p w14:paraId="6C199BA8"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Главный врач                                                               Директор</w:t>
      </w:r>
    </w:p>
    <w:p w14:paraId="2D756DA0" w14:textId="77777777" w:rsidR="00CC051C" w:rsidRPr="00B97CD0" w:rsidRDefault="00CC051C" w:rsidP="00CC051C">
      <w:pPr>
        <w:pStyle w:val="aff0"/>
        <w:rPr>
          <w:rFonts w:ascii="Times New Roman" w:hAnsi="Times New Roman" w:cs="Times New Roman"/>
          <w:b/>
          <w:sz w:val="24"/>
          <w:szCs w:val="24"/>
          <w:lang w:val="ru-RU"/>
        </w:rPr>
      </w:pPr>
    </w:p>
    <w:p w14:paraId="0CFB54B1" w14:textId="77777777" w:rsidR="00CC051C" w:rsidRPr="00B97CD0" w:rsidRDefault="00CC051C" w:rsidP="00CC051C">
      <w:pPr>
        <w:rPr>
          <w:b/>
        </w:rPr>
      </w:pPr>
    </w:p>
    <w:p w14:paraId="20ECBB4E" w14:textId="77777777" w:rsidR="00CC051C" w:rsidRPr="00B97CD0" w:rsidRDefault="00CC051C" w:rsidP="00CC051C">
      <w:pPr>
        <w:pStyle w:val="aff0"/>
        <w:rPr>
          <w:rFonts w:ascii="Times New Roman" w:hAnsi="Times New Roman" w:cs="Times New Roman"/>
          <w:b/>
          <w:sz w:val="24"/>
          <w:szCs w:val="24"/>
          <w:lang w:val="ru-RU"/>
        </w:rPr>
      </w:pPr>
    </w:p>
    <w:p w14:paraId="34DA713C"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_________________В.Г. </w:t>
      </w:r>
      <w:proofErr w:type="spellStart"/>
      <w:r w:rsidRPr="00B97CD0">
        <w:rPr>
          <w:rFonts w:ascii="Times New Roman" w:hAnsi="Times New Roman" w:cs="Times New Roman"/>
          <w:b/>
          <w:sz w:val="24"/>
          <w:szCs w:val="24"/>
          <w:lang w:val="ru-RU"/>
        </w:rPr>
        <w:t>Устьянцева</w:t>
      </w:r>
      <w:proofErr w:type="spellEnd"/>
      <w:r w:rsidRPr="00B97CD0">
        <w:rPr>
          <w:rFonts w:ascii="Times New Roman" w:hAnsi="Times New Roman" w:cs="Times New Roman"/>
          <w:sz w:val="24"/>
          <w:szCs w:val="24"/>
          <w:lang w:val="ru-RU"/>
        </w:rPr>
        <w:tab/>
      </w:r>
      <w:r w:rsidRPr="00B97CD0">
        <w:rPr>
          <w:rFonts w:ascii="Times New Roman" w:hAnsi="Times New Roman" w:cs="Times New Roman"/>
          <w:b/>
          <w:sz w:val="24"/>
          <w:szCs w:val="24"/>
          <w:lang w:val="ru-RU"/>
        </w:rPr>
        <w:t xml:space="preserve">                   _________________</w:t>
      </w:r>
    </w:p>
    <w:p w14:paraId="3B36D2BB" w14:textId="77777777" w:rsidR="00CC051C" w:rsidRPr="00B97CD0" w:rsidRDefault="00CC051C" w:rsidP="00CC051C">
      <w:pPr>
        <w:rPr>
          <w:b/>
        </w:rPr>
      </w:pPr>
    </w:p>
    <w:p w14:paraId="413F11CC"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              </w:t>
      </w:r>
    </w:p>
    <w:p w14:paraId="2B9A8BFD" w14:textId="77777777" w:rsidR="00CC051C" w:rsidRPr="00B97CD0" w:rsidRDefault="00CC051C" w:rsidP="00CC051C">
      <w:pPr>
        <w:pStyle w:val="aff0"/>
        <w:rPr>
          <w:rFonts w:ascii="Times New Roman" w:hAnsi="Times New Roman" w:cs="Times New Roman"/>
          <w:b/>
          <w:sz w:val="24"/>
          <w:szCs w:val="24"/>
          <w:lang w:val="ru-RU"/>
        </w:rPr>
      </w:pPr>
      <w:r w:rsidRPr="00B97CD0">
        <w:rPr>
          <w:rFonts w:ascii="Times New Roman" w:hAnsi="Times New Roman" w:cs="Times New Roman"/>
          <w:b/>
          <w:sz w:val="24"/>
          <w:szCs w:val="24"/>
          <w:lang w:val="ru-RU"/>
        </w:rPr>
        <w:t xml:space="preserve">                                                                                         </w:t>
      </w:r>
    </w:p>
    <w:p w14:paraId="62F92A52" w14:textId="77777777" w:rsidR="00CC051C" w:rsidRPr="00B97CD0" w:rsidRDefault="00CC051C" w:rsidP="00CC051C">
      <w:pPr>
        <w:pStyle w:val="aff0"/>
        <w:rPr>
          <w:rFonts w:ascii="Times New Roman" w:hAnsi="Times New Roman" w:cs="Times New Roman"/>
          <w:b/>
          <w:sz w:val="24"/>
          <w:szCs w:val="24"/>
          <w:lang w:val="ru-RU"/>
        </w:rPr>
      </w:pPr>
    </w:p>
    <w:p w14:paraId="0BD97B96" w14:textId="77777777" w:rsidR="00CC051C" w:rsidRPr="00B97CD0" w:rsidRDefault="00CC051C" w:rsidP="00CC051C">
      <w:pPr>
        <w:pStyle w:val="aff0"/>
        <w:rPr>
          <w:rFonts w:ascii="Times New Roman" w:hAnsi="Times New Roman" w:cs="Times New Roman"/>
          <w:sz w:val="24"/>
          <w:szCs w:val="24"/>
          <w:lang w:val="ru-RU"/>
        </w:rPr>
      </w:pPr>
      <w:r w:rsidRPr="00B97CD0">
        <w:rPr>
          <w:rFonts w:ascii="Times New Roman" w:hAnsi="Times New Roman" w:cs="Times New Roman"/>
          <w:sz w:val="24"/>
          <w:szCs w:val="24"/>
          <w:lang w:val="ru-RU"/>
        </w:rPr>
        <w:tab/>
        <w:t xml:space="preserve">     </w:t>
      </w:r>
    </w:p>
    <w:p w14:paraId="3166DD45" w14:textId="77777777" w:rsidR="00CC051C" w:rsidRPr="00B97CD0" w:rsidRDefault="00CC051C" w:rsidP="00CC051C">
      <w:pPr>
        <w:pStyle w:val="Standard"/>
        <w:spacing w:line="320" w:lineRule="exact"/>
        <w:jc w:val="both"/>
      </w:pPr>
      <w:r w:rsidRPr="00B97CD0">
        <w:t xml:space="preserve">                    </w:t>
      </w:r>
    </w:p>
    <w:p w14:paraId="5243673F" w14:textId="77777777" w:rsidR="00CC051C" w:rsidRPr="00B97CD0" w:rsidRDefault="00CC051C" w:rsidP="00CC051C">
      <w:pPr>
        <w:pStyle w:val="Textbodyindent"/>
        <w:spacing w:after="0" w:line="320" w:lineRule="exact"/>
        <w:ind w:firstLine="0"/>
        <w:jc w:val="both"/>
        <w:rPr>
          <w:rFonts w:ascii="Times New Roman" w:hAnsi="Times New Roman"/>
          <w:sz w:val="24"/>
          <w:szCs w:val="24"/>
        </w:rPr>
      </w:pPr>
      <w:r w:rsidRPr="00B97CD0">
        <w:rPr>
          <w:rFonts w:ascii="Times New Roman" w:hAnsi="Times New Roman"/>
          <w:sz w:val="24"/>
          <w:szCs w:val="24"/>
        </w:rPr>
        <w:t xml:space="preserve">                                                                                                                                                               </w:t>
      </w:r>
    </w:p>
    <w:p w14:paraId="7EDCCB27" w14:textId="77777777" w:rsidR="00CC051C" w:rsidRPr="00B97CD0" w:rsidRDefault="00CC051C" w:rsidP="00CC051C">
      <w:pPr>
        <w:pStyle w:val="Standard"/>
        <w:tabs>
          <w:tab w:val="left" w:pos="1040"/>
          <w:tab w:val="left" w:pos="1440"/>
          <w:tab w:val="left" w:pos="8000"/>
        </w:tabs>
        <w:spacing w:line="320" w:lineRule="exact"/>
        <w:jc w:val="center"/>
        <w:rPr>
          <w:rFonts w:eastAsia="Times New Roman"/>
        </w:rPr>
      </w:pPr>
    </w:p>
    <w:p w14:paraId="776A8D40" w14:textId="77777777" w:rsidR="00CC051C" w:rsidRPr="00B97CD0" w:rsidRDefault="00CC051C" w:rsidP="00CC051C">
      <w:pPr>
        <w:pStyle w:val="Standard"/>
        <w:tabs>
          <w:tab w:val="left" w:pos="1040"/>
          <w:tab w:val="left" w:pos="1440"/>
          <w:tab w:val="left" w:pos="8000"/>
        </w:tabs>
        <w:spacing w:line="320" w:lineRule="exact"/>
        <w:jc w:val="center"/>
      </w:pPr>
    </w:p>
    <w:p w14:paraId="4DB9DAA4" w14:textId="77777777" w:rsidR="00CC051C" w:rsidRPr="00B97CD0" w:rsidRDefault="00CC051C" w:rsidP="00CC051C">
      <w:pPr>
        <w:pStyle w:val="Standard"/>
        <w:tabs>
          <w:tab w:val="left" w:pos="1040"/>
          <w:tab w:val="left" w:pos="1440"/>
          <w:tab w:val="left" w:pos="8000"/>
        </w:tabs>
        <w:spacing w:line="320" w:lineRule="exact"/>
        <w:jc w:val="center"/>
      </w:pPr>
    </w:p>
    <w:p w14:paraId="6E05B24C" w14:textId="77777777" w:rsidR="00CC051C" w:rsidRPr="00B97CD0" w:rsidRDefault="00CC051C" w:rsidP="00CC051C">
      <w:pPr>
        <w:pStyle w:val="Standard"/>
        <w:tabs>
          <w:tab w:val="left" w:pos="1040"/>
          <w:tab w:val="left" w:pos="1440"/>
          <w:tab w:val="left" w:pos="8000"/>
        </w:tabs>
        <w:spacing w:line="320" w:lineRule="exact"/>
        <w:jc w:val="center"/>
      </w:pPr>
    </w:p>
    <w:p w14:paraId="6B95FCF3" w14:textId="77777777" w:rsidR="00CC051C" w:rsidRPr="00B97CD0" w:rsidRDefault="00CC051C" w:rsidP="00CC051C">
      <w:pPr>
        <w:pStyle w:val="Standard"/>
        <w:tabs>
          <w:tab w:val="left" w:pos="1040"/>
          <w:tab w:val="left" w:pos="1440"/>
          <w:tab w:val="left" w:pos="8000"/>
        </w:tabs>
        <w:spacing w:line="320" w:lineRule="exact"/>
        <w:jc w:val="center"/>
      </w:pPr>
    </w:p>
    <w:p w14:paraId="7415F37B" w14:textId="77777777" w:rsidR="00CC051C" w:rsidRPr="00B97CD0" w:rsidRDefault="00CC051C" w:rsidP="00CC051C">
      <w:pPr>
        <w:pStyle w:val="Standard"/>
        <w:spacing w:line="320" w:lineRule="exact"/>
        <w:ind w:right="196"/>
        <w:jc w:val="center"/>
      </w:pPr>
    </w:p>
    <w:p w14:paraId="092AA39B" w14:textId="77777777" w:rsidR="00CC051C" w:rsidRDefault="00CC051C" w:rsidP="00CC051C">
      <w:pPr>
        <w:pStyle w:val="Standard"/>
        <w:spacing w:line="320" w:lineRule="exact"/>
        <w:ind w:right="196"/>
        <w:jc w:val="center"/>
      </w:pPr>
      <w:r w:rsidRPr="00B97CD0">
        <w:t xml:space="preserve">                                                                                    </w:t>
      </w:r>
    </w:p>
    <w:p w14:paraId="43D336C4" w14:textId="77777777" w:rsidR="00CC051C" w:rsidRDefault="00CC051C" w:rsidP="00CC051C">
      <w:pPr>
        <w:pStyle w:val="Standard"/>
        <w:spacing w:line="320" w:lineRule="exact"/>
        <w:ind w:right="196"/>
        <w:jc w:val="center"/>
      </w:pPr>
    </w:p>
    <w:p w14:paraId="18E8E5A8" w14:textId="77777777" w:rsidR="00CC051C" w:rsidRDefault="00CC051C" w:rsidP="00CC051C">
      <w:pPr>
        <w:pStyle w:val="Standard"/>
        <w:spacing w:line="320" w:lineRule="exact"/>
        <w:ind w:right="196"/>
        <w:jc w:val="center"/>
      </w:pPr>
    </w:p>
    <w:p w14:paraId="2F040819" w14:textId="48B7735C" w:rsidR="00132A0C" w:rsidRDefault="00132A0C" w:rsidP="00CC051C">
      <w:pPr>
        <w:jc w:val="right"/>
        <w:rPr>
          <w:rFonts w:eastAsia="Calibri"/>
          <w:kern w:val="3"/>
        </w:rPr>
      </w:pPr>
    </w:p>
    <w:sectPr w:rsidR="00132A0C"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3D1D" w14:textId="77777777" w:rsidR="00FE5C71" w:rsidRDefault="00FE5C71">
      <w:r>
        <w:separator/>
      </w:r>
    </w:p>
  </w:endnote>
  <w:endnote w:type="continuationSeparator" w:id="0">
    <w:p w14:paraId="68995428" w14:textId="77777777" w:rsidR="00FE5C71" w:rsidRDefault="00FE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930D9" w:rsidRDefault="000930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930D9" w:rsidRDefault="000930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930D9" w:rsidRDefault="000930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B744F">
      <w:rPr>
        <w:rStyle w:val="ae"/>
        <w:noProof/>
      </w:rPr>
      <w:t>35</w:t>
    </w:r>
    <w:r>
      <w:rPr>
        <w:rStyle w:val="ae"/>
      </w:rPr>
      <w:fldChar w:fldCharType="end"/>
    </w:r>
  </w:p>
  <w:p w14:paraId="321017E2" w14:textId="77777777" w:rsidR="000930D9" w:rsidRDefault="000930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039D" w14:textId="77777777" w:rsidR="00FE5C71" w:rsidRDefault="00FE5C71">
      <w:r>
        <w:separator/>
      </w:r>
    </w:p>
  </w:footnote>
  <w:footnote w:type="continuationSeparator" w:id="0">
    <w:p w14:paraId="77B80072" w14:textId="77777777" w:rsidR="00FE5C71" w:rsidRDefault="00FE5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C4123C"/>
    <w:multiLevelType w:val="hybridMultilevel"/>
    <w:tmpl w:val="742AF24E"/>
    <w:lvl w:ilvl="0" w:tplc="CFF45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F73D8"/>
    <w:multiLevelType w:val="hybridMultilevel"/>
    <w:tmpl w:val="EA847A72"/>
    <w:lvl w:ilvl="0" w:tplc="B344C8B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68567B"/>
    <w:multiLevelType w:val="multilevel"/>
    <w:tmpl w:val="0EAAD4F8"/>
    <w:lvl w:ilvl="0">
      <w:start w:val="30"/>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A81960"/>
    <w:multiLevelType w:val="hybridMultilevel"/>
    <w:tmpl w:val="91A846EE"/>
    <w:lvl w:ilvl="0" w:tplc="8A601222">
      <w:start w:val="1"/>
      <w:numFmt w:val="decimal"/>
      <w:lvlText w:val="2.%1."/>
      <w:lvlJc w:val="left"/>
      <w:pPr>
        <w:ind w:left="786" w:hanging="360"/>
      </w:pPr>
      <w:rPr>
        <w:rFonts w:hint="default"/>
        <w:b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119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3"/>
  </w:num>
  <w:num w:numId="3">
    <w:abstractNumId w:val="42"/>
  </w:num>
  <w:num w:numId="4">
    <w:abstractNumId w:val="17"/>
  </w:num>
  <w:num w:numId="5">
    <w:abstractNumId w:val="3"/>
  </w:num>
  <w:num w:numId="6">
    <w:abstractNumId w:val="29"/>
  </w:num>
  <w:num w:numId="7">
    <w:abstractNumId w:val="30"/>
  </w:num>
  <w:num w:numId="8">
    <w:abstractNumId w:val="31"/>
  </w:num>
  <w:num w:numId="9">
    <w:abstractNumId w:val="34"/>
  </w:num>
  <w:num w:numId="10">
    <w:abstractNumId w:val="37"/>
  </w:num>
  <w:num w:numId="11">
    <w:abstractNumId w:val="27"/>
  </w:num>
  <w:num w:numId="12">
    <w:abstractNumId w:val="41"/>
  </w:num>
  <w:num w:numId="13">
    <w:abstractNumId w:val="6"/>
  </w:num>
  <w:num w:numId="14">
    <w:abstractNumId w:val="25"/>
  </w:num>
  <w:num w:numId="15">
    <w:abstractNumId w:val="26"/>
  </w:num>
  <w:num w:numId="16">
    <w:abstractNumId w:val="20"/>
  </w:num>
  <w:num w:numId="17">
    <w:abstractNumId w:val="35"/>
  </w:num>
  <w:num w:numId="18">
    <w:abstractNumId w:val="22"/>
  </w:num>
  <w:num w:numId="19">
    <w:abstractNumId w:val="44"/>
  </w:num>
  <w:num w:numId="20">
    <w:abstractNumId w:val="13"/>
  </w:num>
  <w:num w:numId="21">
    <w:abstractNumId w:val="46"/>
  </w:num>
  <w:num w:numId="22">
    <w:abstractNumId w:val="36"/>
  </w:num>
  <w:num w:numId="23">
    <w:abstractNumId w:val="24"/>
  </w:num>
  <w:num w:numId="24">
    <w:abstractNumId w:val="45"/>
  </w:num>
  <w:num w:numId="25">
    <w:abstractNumId w:val="19"/>
  </w:num>
  <w:num w:numId="26">
    <w:abstractNumId w:val="7"/>
  </w:num>
  <w:num w:numId="27">
    <w:abstractNumId w:val="15"/>
  </w:num>
  <w:num w:numId="28">
    <w:abstractNumId w:val="32"/>
  </w:num>
  <w:num w:numId="29">
    <w:abstractNumId w:val="16"/>
  </w:num>
  <w:num w:numId="30">
    <w:abstractNumId w:val="28"/>
  </w:num>
  <w:num w:numId="31">
    <w:abstractNumId w:val="39"/>
  </w:num>
  <w:num w:numId="32">
    <w:abstractNumId w:val="21"/>
  </w:num>
  <w:num w:numId="33">
    <w:abstractNumId w:val="11"/>
  </w:num>
  <w:num w:numId="34">
    <w:abstractNumId w:val="10"/>
  </w:num>
  <w:num w:numId="35">
    <w:abstractNumId w:val="38"/>
  </w:num>
  <w:num w:numId="36">
    <w:abstractNumId w:val="0"/>
  </w:num>
  <w:num w:numId="37">
    <w:abstractNumId w:val="12"/>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2"/>
  </w:num>
  <w:num w:numId="41">
    <w:abstractNumId w:val="4"/>
  </w:num>
  <w:num w:numId="42">
    <w:abstractNumId w:val="1"/>
  </w:num>
  <w:num w:numId="43">
    <w:abstractNumId w:val="40"/>
  </w:num>
  <w:num w:numId="44">
    <w:abstractNumId w:val="33"/>
  </w:num>
  <w:num w:numId="45">
    <w:abstractNumId w:val="8"/>
  </w:num>
  <w:num w:numId="46">
    <w:abstractNumId w:val="14"/>
  </w:num>
  <w:num w:numId="47">
    <w:abstractNumId w:val="5"/>
  </w:num>
  <w:num w:numId="4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417"/>
    <w:rsid w:val="00072870"/>
    <w:rsid w:val="00073EB9"/>
    <w:rsid w:val="00075D85"/>
    <w:rsid w:val="00083B68"/>
    <w:rsid w:val="0008432A"/>
    <w:rsid w:val="00086E9A"/>
    <w:rsid w:val="000928A4"/>
    <w:rsid w:val="000930D9"/>
    <w:rsid w:val="00094F7B"/>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3CF3"/>
    <w:rsid w:val="001A19E1"/>
    <w:rsid w:val="001A2C20"/>
    <w:rsid w:val="001A306D"/>
    <w:rsid w:val="001A54D0"/>
    <w:rsid w:val="001B2794"/>
    <w:rsid w:val="001B4E89"/>
    <w:rsid w:val="001C12DA"/>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1F7DFA"/>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7B4"/>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85F0C"/>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86D"/>
    <w:rsid w:val="007B0E20"/>
    <w:rsid w:val="007B2529"/>
    <w:rsid w:val="007B28CA"/>
    <w:rsid w:val="007C253A"/>
    <w:rsid w:val="007C42AD"/>
    <w:rsid w:val="007C6EAF"/>
    <w:rsid w:val="007C7004"/>
    <w:rsid w:val="007D400D"/>
    <w:rsid w:val="007D67B6"/>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68A2"/>
    <w:rsid w:val="00902C7C"/>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54"/>
    <w:rsid w:val="00A7466A"/>
    <w:rsid w:val="00A80C5A"/>
    <w:rsid w:val="00A81E5A"/>
    <w:rsid w:val="00A85824"/>
    <w:rsid w:val="00A91205"/>
    <w:rsid w:val="00A92065"/>
    <w:rsid w:val="00A9307F"/>
    <w:rsid w:val="00A9365C"/>
    <w:rsid w:val="00A94413"/>
    <w:rsid w:val="00A94A36"/>
    <w:rsid w:val="00A9640B"/>
    <w:rsid w:val="00AA07BE"/>
    <w:rsid w:val="00AA3679"/>
    <w:rsid w:val="00AA734D"/>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367AB"/>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B744F"/>
    <w:rsid w:val="00CC051C"/>
    <w:rsid w:val="00CC0705"/>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5D7B"/>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C6AED"/>
    <w:rsid w:val="00DD1DE1"/>
    <w:rsid w:val="00DE30C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C7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336155F4AB4B1882EEE6F8F10F4851"/>
        <w:category>
          <w:name w:val="Общие"/>
          <w:gallery w:val="placeholder"/>
        </w:category>
        <w:types>
          <w:type w:val="bbPlcHdr"/>
        </w:types>
        <w:behaviors>
          <w:behavior w:val="content"/>
        </w:behaviors>
        <w:guid w:val="{F5631F2D-625C-4146-8C03-5F285F7F42AC}"/>
      </w:docPartPr>
      <w:docPartBody>
        <w:p w:rsidR="00363703" w:rsidRDefault="00363703" w:rsidP="00363703">
          <w:pPr>
            <w:pStyle w:val="58336155F4AB4B1882EEE6F8F10F4851"/>
          </w:pPr>
          <w:r w:rsidRPr="00824897">
            <w:rPr>
              <w:rStyle w:val="a3"/>
            </w:rPr>
            <w:t>[Организация]</w:t>
          </w:r>
        </w:p>
      </w:docPartBody>
    </w:docPart>
    <w:docPart>
      <w:docPartPr>
        <w:name w:val="A849DFC5CB554F369BA2D96C9B1B66DA"/>
        <w:category>
          <w:name w:val="Общие"/>
          <w:gallery w:val="placeholder"/>
        </w:category>
        <w:types>
          <w:type w:val="bbPlcHdr"/>
        </w:types>
        <w:behaviors>
          <w:behavior w:val="content"/>
        </w:behaviors>
        <w:guid w:val="{64513339-7909-425C-B8DF-5B831A7767CE}"/>
      </w:docPartPr>
      <w:docPartBody>
        <w:p w:rsidR="00363703" w:rsidRDefault="00363703" w:rsidP="00363703">
          <w:pPr>
            <w:pStyle w:val="A849DFC5CB554F369BA2D96C9B1B66DA"/>
          </w:pPr>
          <w:r w:rsidRPr="00824897">
            <w:rPr>
              <w:rStyle w:val="a3"/>
            </w:rPr>
            <w:t>[Адрес организации]</w:t>
          </w:r>
        </w:p>
      </w:docPartBody>
    </w:docPart>
    <w:docPart>
      <w:docPartPr>
        <w:name w:val="7C217F1B24CC4FBCAC55B66AFF56132E"/>
        <w:category>
          <w:name w:val="Общие"/>
          <w:gallery w:val="placeholder"/>
        </w:category>
        <w:types>
          <w:type w:val="bbPlcHdr"/>
        </w:types>
        <w:behaviors>
          <w:behavior w:val="content"/>
        </w:behaviors>
        <w:guid w:val="{6D1DBE91-EEAB-4227-A9A2-150112ED4141}"/>
      </w:docPartPr>
      <w:docPartBody>
        <w:p w:rsidR="00363703" w:rsidRDefault="00363703" w:rsidP="00363703">
          <w:pPr>
            <w:pStyle w:val="7C217F1B24CC4FBCAC55B66AFF56132E"/>
          </w:pPr>
          <w:r w:rsidRPr="00824897">
            <w:rPr>
              <w:rStyle w:val="a3"/>
            </w:rPr>
            <w:t>[Организация]</w:t>
          </w:r>
        </w:p>
      </w:docPartBody>
    </w:docPart>
    <w:docPart>
      <w:docPartPr>
        <w:name w:val="2950A71C4E8247B499DBE80B8C994F34"/>
        <w:category>
          <w:name w:val="Общие"/>
          <w:gallery w:val="placeholder"/>
        </w:category>
        <w:types>
          <w:type w:val="bbPlcHdr"/>
        </w:types>
        <w:behaviors>
          <w:behavior w:val="content"/>
        </w:behaviors>
        <w:guid w:val="{38CCFD70-4C27-4D72-89EC-851F0B5A2C41}"/>
      </w:docPartPr>
      <w:docPartBody>
        <w:p w:rsidR="00363703" w:rsidRDefault="00363703" w:rsidP="00363703">
          <w:pPr>
            <w:pStyle w:val="2950A71C4E8247B499DBE80B8C994F34"/>
          </w:pPr>
          <w:r w:rsidRPr="00824897">
            <w:rPr>
              <w:rStyle w:val="a3"/>
            </w:rPr>
            <w:t>[Адрес организации]</w:t>
          </w:r>
        </w:p>
      </w:docPartBody>
    </w:docPart>
    <w:docPart>
      <w:docPartPr>
        <w:name w:val="98461931DB8D4AABB3FFC37C7206C2F4"/>
        <w:category>
          <w:name w:val="Общие"/>
          <w:gallery w:val="placeholder"/>
        </w:category>
        <w:types>
          <w:type w:val="bbPlcHdr"/>
        </w:types>
        <w:behaviors>
          <w:behavior w:val="content"/>
        </w:behaviors>
        <w:guid w:val="{6975C6C7-81EE-42A7-8DA2-F233AB97DDE9}"/>
      </w:docPartPr>
      <w:docPartBody>
        <w:p w:rsidR="00363703" w:rsidRDefault="00363703" w:rsidP="00363703">
          <w:pPr>
            <w:pStyle w:val="98461931DB8D4AABB3FFC37C7206C2F4"/>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14375"/>
    <w:rsid w:val="002631D7"/>
    <w:rsid w:val="002C7689"/>
    <w:rsid w:val="002D39C0"/>
    <w:rsid w:val="003523BB"/>
    <w:rsid w:val="00363703"/>
    <w:rsid w:val="00370702"/>
    <w:rsid w:val="003A45C9"/>
    <w:rsid w:val="003D3D97"/>
    <w:rsid w:val="004A1D19"/>
    <w:rsid w:val="005B0BF9"/>
    <w:rsid w:val="006D338E"/>
    <w:rsid w:val="006F2220"/>
    <w:rsid w:val="008521A4"/>
    <w:rsid w:val="00863D1E"/>
    <w:rsid w:val="0092176F"/>
    <w:rsid w:val="009B0D48"/>
    <w:rsid w:val="009F0FB6"/>
    <w:rsid w:val="00A32B7F"/>
    <w:rsid w:val="00AE66AE"/>
    <w:rsid w:val="00B05455"/>
    <w:rsid w:val="00C2235C"/>
    <w:rsid w:val="00D37BD7"/>
    <w:rsid w:val="00DE53A8"/>
    <w:rsid w:val="00DF1E51"/>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3703"/>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58336155F4AB4B1882EEE6F8F10F4851">
    <w:name w:val="58336155F4AB4B1882EEE6F8F10F4851"/>
    <w:rsid w:val="00363703"/>
  </w:style>
  <w:style w:type="paragraph" w:customStyle="1" w:styleId="A849DFC5CB554F369BA2D96C9B1B66DA">
    <w:name w:val="A849DFC5CB554F369BA2D96C9B1B66DA"/>
    <w:rsid w:val="00363703"/>
  </w:style>
  <w:style w:type="paragraph" w:customStyle="1" w:styleId="7C217F1B24CC4FBCAC55B66AFF56132E">
    <w:name w:val="7C217F1B24CC4FBCAC55B66AFF56132E"/>
    <w:rsid w:val="00363703"/>
  </w:style>
  <w:style w:type="paragraph" w:customStyle="1" w:styleId="2950A71C4E8247B499DBE80B8C994F34">
    <w:name w:val="2950A71C4E8247B499DBE80B8C994F34"/>
    <w:rsid w:val="00363703"/>
  </w:style>
  <w:style w:type="paragraph" w:customStyle="1" w:styleId="98461931DB8D4AABB3FFC37C7206C2F4">
    <w:name w:val="98461931DB8D4AABB3FFC37C7206C2F4"/>
    <w:rsid w:val="003637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4E8A5-F5FB-4EB3-9758-08EC7EC8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16923</Words>
  <Characters>96467</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113164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63</cp:revision>
  <cp:lastPrinted>2021-07-30T05:33:00Z</cp:lastPrinted>
  <dcterms:created xsi:type="dcterms:W3CDTF">2021-03-17T04:25:00Z</dcterms:created>
  <dcterms:modified xsi:type="dcterms:W3CDTF">2021-07-30T05:34:00Z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