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279764D" w:rsidR="008D6BD8" w:rsidRPr="00561678" w:rsidRDefault="00FD0FAB" w:rsidP="00E16920">
      <w:pPr>
        <w:contextualSpacing/>
        <w:jc w:val="center"/>
      </w:pPr>
      <w:r w:rsidRPr="00561678">
        <w:t>Запрос котировок №</w:t>
      </w:r>
      <w:r w:rsidR="008D6BD8" w:rsidRPr="00561678">
        <w:t xml:space="preserve"> </w:t>
      </w:r>
      <w:r w:rsidR="00347657">
        <w:rPr>
          <w:b/>
        </w:rPr>
        <w:t>6</w:t>
      </w:r>
      <w:r w:rsidR="00924987">
        <w:rPr>
          <w:b/>
        </w:rPr>
        <w:t>8</w:t>
      </w:r>
      <w:r w:rsidR="00561678" w:rsidRPr="00493B8F">
        <w:rPr>
          <w:b/>
        </w:rPr>
        <w:t>/</w:t>
      </w:r>
      <w:r w:rsidR="00561678" w:rsidRPr="00561678">
        <w:rPr>
          <w:b/>
        </w:rPr>
        <w:t>21061000</w:t>
      </w:r>
      <w:r w:rsidR="00924987">
        <w:rPr>
          <w:b/>
        </w:rPr>
        <w:t>133</w:t>
      </w:r>
    </w:p>
    <w:p w14:paraId="7FA35EF8" w14:textId="77777777"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60B16" w:rsidRPr="005C6DE4">
        <w:rPr>
          <w:rFonts w:eastAsia="Andale Sans UI"/>
          <w:kern w:val="1"/>
          <w:lang w:eastAsia="zh-CN"/>
        </w:rPr>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38554FFA" w:rsidR="00915491" w:rsidRDefault="00924987" w:rsidP="00915491">
      <w:pPr>
        <w:contextualSpacing/>
        <w:jc w:val="both"/>
        <w:rPr>
          <w:color w:val="000000"/>
        </w:rPr>
      </w:pPr>
      <w:r>
        <w:rPr>
          <w:color w:val="000000"/>
        </w:rPr>
        <w:t xml:space="preserve">      </w:t>
      </w:r>
      <w:r>
        <w:rPr>
          <w:rFonts w:eastAsia="Calibri"/>
        </w:rPr>
        <w:t>старшая медицинская сестра диагностического отделения Терентьева Н.Н.</w:t>
      </w:r>
      <w:r w:rsidR="00915491">
        <w:rPr>
          <w:color w:val="000000"/>
        </w:rPr>
        <w:t>, тел.: 8(83451) 9-20-06.</w:t>
      </w:r>
    </w:p>
    <w:p w14:paraId="3BEA04EF" w14:textId="77777777" w:rsidR="00924987" w:rsidRDefault="00924987" w:rsidP="00915491">
      <w:pPr>
        <w:contextualSpacing/>
        <w:jc w:val="both"/>
        <w:rPr>
          <w:color w:val="000000"/>
        </w:rPr>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761FE3C7"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960B16" w:rsidRPr="005C6DE4">
        <w:rPr>
          <w:rFonts w:eastAsia="Andale Sans UI"/>
          <w:kern w:val="1"/>
          <w:lang w:eastAsia="zh-CN"/>
        </w:rPr>
        <w:t>расходного медицинского материала</w:t>
      </w:r>
      <w:r w:rsidR="00924987">
        <w:rPr>
          <w:rFonts w:eastAsia="Andale Sans UI"/>
          <w:kern w:val="1"/>
          <w:lang w:eastAsia="zh-CN"/>
        </w:rPr>
        <w:t xml:space="preserve"> для работы диагностического отделения.</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00939B6" w:rsidR="00BE1C7D" w:rsidRDefault="006533A5" w:rsidP="00493B8F">
      <w:pPr>
        <w:jc w:val="both"/>
        <w:rPr>
          <w:rFonts w:eastAsia="Calibri"/>
          <w:lang w:eastAsia="en-US"/>
        </w:rPr>
      </w:pPr>
      <w:r w:rsidRPr="007969A7">
        <w:t>Наименование товара:</w:t>
      </w:r>
      <w:r>
        <w:t xml:space="preserve"> </w:t>
      </w:r>
      <w:r w:rsidR="00960B16">
        <w:t>расходный медицинский материал</w:t>
      </w:r>
      <w:r w:rsidR="00924987">
        <w:t xml:space="preserve"> для работы диагностического отделения</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159DF9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980111">
        <w:rPr>
          <w:rFonts w:eastAsia="Calibri"/>
          <w:b/>
        </w:rPr>
        <w:t>21 554</w:t>
      </w:r>
      <w:r w:rsidR="00980111" w:rsidRPr="001258BD">
        <w:rPr>
          <w:rFonts w:eastAsia="Calibri"/>
          <w:b/>
          <w:bCs/>
        </w:rPr>
        <w:t xml:space="preserve"> (</w:t>
      </w:r>
      <w:r w:rsidR="00980111">
        <w:rPr>
          <w:rFonts w:eastAsia="Calibri"/>
          <w:b/>
          <w:bCs/>
        </w:rPr>
        <w:t>Двадцать одна тысяча пятьсот пятьдесят четыре)</w:t>
      </w:r>
      <w:r w:rsidR="00980111" w:rsidRPr="001258BD">
        <w:rPr>
          <w:rFonts w:eastAsia="Calibri"/>
          <w:b/>
          <w:bCs/>
        </w:rPr>
        <w:t xml:space="preserve"> рубл</w:t>
      </w:r>
      <w:r w:rsidR="00980111">
        <w:rPr>
          <w:rFonts w:eastAsia="Calibri"/>
          <w:b/>
          <w:bCs/>
        </w:rPr>
        <w:t>ей</w:t>
      </w:r>
      <w:r w:rsidR="00980111" w:rsidRPr="001258BD">
        <w:rPr>
          <w:rFonts w:eastAsia="Calibri"/>
          <w:b/>
          <w:bCs/>
        </w:rPr>
        <w:t xml:space="preserve"> </w:t>
      </w:r>
      <w:r w:rsidR="00980111">
        <w:rPr>
          <w:rFonts w:eastAsia="Calibri"/>
          <w:b/>
          <w:bCs/>
        </w:rPr>
        <w:t xml:space="preserve">26 </w:t>
      </w:r>
      <w:r w:rsidR="00980111" w:rsidRPr="001258BD">
        <w:rPr>
          <w:rFonts w:eastAsia="Calibri"/>
          <w:b/>
          <w:bCs/>
        </w:rPr>
        <w:t>копе</w:t>
      </w:r>
      <w:r w:rsidR="00980111">
        <w:rPr>
          <w:rFonts w:eastAsia="Calibri"/>
          <w:b/>
          <w:bCs/>
        </w:rPr>
        <w:t>ек</w:t>
      </w:r>
      <w:r w:rsidR="00347657">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bookmarkStart w:id="0" w:name="_GoBack"/>
      <w:bookmarkEnd w:id="0"/>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7537047"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347657">
        <w:rPr>
          <w:b/>
          <w:bCs/>
          <w:sz w:val="24"/>
          <w:szCs w:val="28"/>
        </w:rPr>
        <w:t>0</w:t>
      </w:r>
      <w:r w:rsidR="00980111">
        <w:rPr>
          <w:b/>
          <w:bCs/>
          <w:sz w:val="24"/>
          <w:szCs w:val="28"/>
        </w:rPr>
        <w:t>8</w:t>
      </w:r>
      <w:r w:rsidR="008C4AC3" w:rsidRPr="00114FBB">
        <w:rPr>
          <w:b/>
          <w:bCs/>
          <w:sz w:val="24"/>
          <w:szCs w:val="28"/>
        </w:rPr>
        <w:t>.</w:t>
      </w:r>
      <w:r w:rsidR="00812C87" w:rsidRPr="00114FBB">
        <w:rPr>
          <w:b/>
          <w:bCs/>
          <w:sz w:val="24"/>
          <w:szCs w:val="28"/>
        </w:rPr>
        <w:t>0</w:t>
      </w:r>
      <w:r w:rsidR="00265607">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AE81D91"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347657">
        <w:rPr>
          <w:b/>
          <w:bCs/>
          <w:sz w:val="24"/>
          <w:szCs w:val="28"/>
        </w:rPr>
        <w:t>1</w:t>
      </w:r>
      <w:r w:rsidR="00980111">
        <w:rPr>
          <w:b/>
          <w:bCs/>
          <w:sz w:val="24"/>
          <w:szCs w:val="28"/>
        </w:rPr>
        <w:t>5</w:t>
      </w:r>
      <w:r w:rsidR="008C4AC3" w:rsidRPr="00114FBB">
        <w:rPr>
          <w:b/>
          <w:bCs/>
          <w:sz w:val="24"/>
          <w:szCs w:val="28"/>
        </w:rPr>
        <w:t>.</w:t>
      </w:r>
      <w:r w:rsidR="00812C87" w:rsidRPr="00114FBB">
        <w:rPr>
          <w:b/>
          <w:bCs/>
          <w:sz w:val="24"/>
          <w:szCs w:val="28"/>
        </w:rPr>
        <w:t>0</w:t>
      </w:r>
      <w:r w:rsidR="00980111">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8D1E709"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50517">
        <w:rPr>
          <w:b/>
          <w:bCs/>
          <w:sz w:val="24"/>
          <w:szCs w:val="28"/>
        </w:rPr>
        <w:t>1</w:t>
      </w:r>
      <w:r w:rsidR="00980111">
        <w:rPr>
          <w:b/>
          <w:bCs/>
          <w:sz w:val="24"/>
          <w:szCs w:val="28"/>
        </w:rPr>
        <w:t>5</w:t>
      </w:r>
      <w:r w:rsidR="007E0BB6" w:rsidRPr="00114FBB">
        <w:rPr>
          <w:b/>
          <w:bCs/>
          <w:sz w:val="24"/>
          <w:szCs w:val="28"/>
        </w:rPr>
        <w:t>.</w:t>
      </w:r>
      <w:r w:rsidR="00812C87" w:rsidRPr="00114FBB">
        <w:rPr>
          <w:b/>
          <w:bCs/>
          <w:sz w:val="24"/>
          <w:szCs w:val="28"/>
        </w:rPr>
        <w:t>0</w:t>
      </w:r>
      <w:r w:rsidR="00980111">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78636D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50517">
        <w:rPr>
          <w:b/>
          <w:bCs/>
          <w:sz w:val="24"/>
          <w:szCs w:val="28"/>
        </w:rPr>
        <w:t>1</w:t>
      </w:r>
      <w:r w:rsidR="00980111">
        <w:rPr>
          <w:b/>
          <w:bCs/>
          <w:sz w:val="24"/>
          <w:szCs w:val="28"/>
        </w:rPr>
        <w:t>5</w:t>
      </w:r>
      <w:r w:rsidR="00C810E2" w:rsidRPr="00114FBB">
        <w:rPr>
          <w:b/>
          <w:bCs/>
          <w:sz w:val="24"/>
          <w:szCs w:val="28"/>
        </w:rPr>
        <w:t>.0</w:t>
      </w:r>
      <w:r w:rsidR="00980111">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E8F987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50517">
        <w:rPr>
          <w:b/>
          <w:bCs/>
          <w:sz w:val="24"/>
          <w:szCs w:val="28"/>
        </w:rPr>
        <w:t>1</w:t>
      </w:r>
      <w:r w:rsidR="00980111">
        <w:rPr>
          <w:b/>
          <w:bCs/>
          <w:sz w:val="24"/>
          <w:szCs w:val="28"/>
        </w:rPr>
        <w:t>5</w:t>
      </w:r>
      <w:r w:rsidRPr="00114FBB">
        <w:rPr>
          <w:b/>
          <w:bCs/>
          <w:sz w:val="24"/>
          <w:szCs w:val="28"/>
        </w:rPr>
        <w:t>.0</w:t>
      </w:r>
      <w:r w:rsidR="00980111">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6B165C">
        <w:rPr>
          <w:b/>
          <w:bCs/>
          <w:sz w:val="20"/>
        </w:rPr>
        <w:t>Ошибка! Источник ссылки не найден</w:t>
      </w:r>
      <w:proofErr w:type="gramStart"/>
      <w:r w:rsidR="006B165C">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6B165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w:t>
      </w:r>
      <w:r w:rsidRPr="002D7711">
        <w:rPr>
          <w:sz w:val="20"/>
        </w:rPr>
        <w:lastRenderedPageBreak/>
        <w:t>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6B165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6B165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99A2896"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347657">
        <w:rPr>
          <w:sz w:val="22"/>
          <w:szCs w:val="22"/>
        </w:rPr>
        <w:t>6</w:t>
      </w:r>
      <w:r w:rsidR="00980111">
        <w:rPr>
          <w:sz w:val="22"/>
          <w:szCs w:val="22"/>
        </w:rPr>
        <w:t>8</w:t>
      </w:r>
      <w:r w:rsidR="00807641">
        <w:rPr>
          <w:sz w:val="22"/>
          <w:szCs w:val="22"/>
        </w:rPr>
        <w:t>/21061000</w:t>
      </w:r>
      <w:r w:rsidR="00980111">
        <w:rPr>
          <w:sz w:val="22"/>
          <w:szCs w:val="22"/>
        </w:rPr>
        <w:t>133</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2AC54E3F" w:rsidR="00AD53A5" w:rsidRPr="0038625C" w:rsidRDefault="00AD53A5" w:rsidP="00D42048">
            <w:pPr>
              <w:rPr>
                <w:color w:val="000000"/>
              </w:rPr>
            </w:pPr>
            <w:r w:rsidRPr="00AD53A5">
              <w:t>ЭКГ кабель  пациента к электрокардиографу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79AF5288" w:rsidR="00AD53A5" w:rsidRPr="0038625C" w:rsidRDefault="00AD53A5"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27D80648" w:rsidR="00AD53A5" w:rsidRPr="00EC637D" w:rsidRDefault="00AD53A5" w:rsidP="00D42048">
            <w:pPr>
              <w:jc w:val="center"/>
            </w:pPr>
            <w:r>
              <w:t>6183,78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B45E662" w:rsidR="00AD53A5" w:rsidRPr="00EC637D" w:rsidRDefault="00AD53A5" w:rsidP="00D42048">
            <w:pPr>
              <w:jc w:val="center"/>
            </w:pPr>
            <w:r>
              <w:t>12 367,56</w:t>
            </w:r>
          </w:p>
        </w:tc>
      </w:tr>
      <w:tr w:rsidR="00AD53A5" w:rsidRPr="00EC637D" w14:paraId="5D01FF3A"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1397E4AB" w:rsidR="00AD53A5" w:rsidRPr="00EC637D" w:rsidRDefault="00AD53A5"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092551DF" w:rsidR="00AD53A5" w:rsidRPr="0038625C" w:rsidRDefault="00AD53A5" w:rsidP="00D42048">
            <w:r w:rsidRPr="00AD53A5">
              <w:t>Электрод грудной для ЭКГ (1комп.-</w:t>
            </w:r>
            <w:r>
              <w:t xml:space="preserve"> </w:t>
            </w:r>
            <w:r w:rsidRPr="00AD53A5">
              <w:t>6шт)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71B2DE8" w14:textId="2065DD94" w:rsidR="00AD53A5" w:rsidRPr="0038625C" w:rsidRDefault="00AD53A5" w:rsidP="00D42048">
            <w:pPr>
              <w:jc w:val="center"/>
              <w:rPr>
                <w:iCs/>
              </w:rPr>
            </w:pPr>
            <w: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28BCEE35" w14:textId="1199DFE8" w:rsidR="00AD53A5" w:rsidRPr="0038625C" w:rsidRDefault="00AD53A5"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20C0C12" w:rsidR="00AD53A5" w:rsidRDefault="00AD53A5" w:rsidP="00D42048">
            <w:pPr>
              <w:jc w:val="center"/>
            </w:pPr>
            <w:r>
              <w:t>1391,35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7C4BD761" w:rsidR="00AD53A5" w:rsidRDefault="00AD53A5" w:rsidP="00D42048">
            <w:pPr>
              <w:jc w:val="center"/>
            </w:pPr>
            <w:r>
              <w:t>2 782,70</w:t>
            </w:r>
          </w:p>
        </w:tc>
      </w:tr>
      <w:tr w:rsidR="00AD53A5" w:rsidRPr="00EC637D" w14:paraId="31600DAB" w14:textId="77777777" w:rsidTr="002C5F4C">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452C2E0A" w:rsidR="00AD53A5" w:rsidRDefault="00AD53A5" w:rsidP="00D42048">
            <w:pPr>
              <w:jc w:val="cente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77C2947A" w:rsidR="00AD53A5" w:rsidRPr="0038625C" w:rsidRDefault="00AD53A5" w:rsidP="00D42048">
            <w:r w:rsidRPr="00AD53A5">
              <w:t>Электрод пластинчатый (1 комп.-</w:t>
            </w:r>
            <w:r>
              <w:t xml:space="preserve"> </w:t>
            </w:r>
            <w:r w:rsidRPr="00AD53A5">
              <w:t>4шт)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61EA84D" w14:textId="2B81FBBD" w:rsidR="00AD53A5" w:rsidRPr="0038625C" w:rsidRDefault="00AD53A5" w:rsidP="00D42048">
            <w:pPr>
              <w:jc w:val="center"/>
              <w:rPr>
                <w:iCs/>
              </w:rPr>
            </w:pPr>
            <w:r>
              <w:t>комп</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12B50D7" w14:textId="54AD48D4" w:rsidR="00AD53A5" w:rsidRPr="0038625C" w:rsidRDefault="00AD53A5"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623F69E4" w:rsidR="00AD53A5" w:rsidRDefault="00AD53A5" w:rsidP="00D42048">
            <w:pPr>
              <w:jc w:val="center"/>
            </w:pPr>
            <w:r>
              <w:t>3202,00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079BE1BC" w:rsidR="00AD53A5" w:rsidRDefault="00AD53A5" w:rsidP="00D42048">
            <w:pPr>
              <w:jc w:val="center"/>
            </w:pPr>
            <w:r>
              <w:t>6 404,00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63672E8" w:rsidR="00D42048" w:rsidRPr="00EC637D" w:rsidRDefault="00AD53A5" w:rsidP="00347657">
            <w:pPr>
              <w:jc w:val="center"/>
              <w:rPr>
                <w:b/>
              </w:rPr>
            </w:pPr>
            <w:r>
              <w:rPr>
                <w:b/>
              </w:rPr>
              <w:t>21 554,26</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4C138B">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57A80AFC" w:rsidR="00AD53A5" w:rsidRPr="00C46E3C" w:rsidRDefault="00AD53A5" w:rsidP="00D42048">
            <w:pPr>
              <w:rPr>
                <w:color w:val="000000"/>
              </w:rPr>
            </w:pPr>
            <w:r w:rsidRPr="00AD53A5">
              <w:t>ЭКГ кабель  пациента к электрокардиографу</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37A9DC47" w:rsidR="00AD53A5" w:rsidRPr="001C7BD3" w:rsidRDefault="001C7BD3" w:rsidP="001C7BD3">
            <w:r w:rsidRPr="001C7BD3">
              <w:t>ЭКГ кабель пациента для электрокардиографа Монитор ЭК</w:t>
            </w:r>
            <w:r>
              <w:t>12</w:t>
            </w:r>
            <w:r w:rsidRPr="001C7BD3">
              <w:t xml:space="preserve">Т-01-Р-Д, </w:t>
            </w:r>
            <w:r>
              <w:t xml:space="preserve">экран 141мм., штекер </w:t>
            </w:r>
            <w:r>
              <w:rPr>
                <w:lang w:val="en-US"/>
              </w:rPr>
              <w:t>banana</w:t>
            </w:r>
            <w:r w:rsidRPr="001C7BD3">
              <w:t xml:space="preserve"> </w:t>
            </w:r>
            <w:r>
              <w:t>4мм</w:t>
            </w:r>
          </w:p>
        </w:tc>
      </w:tr>
      <w:tr w:rsidR="00AD53A5" w:rsidRPr="006869E6" w14:paraId="0705D546" w14:textId="77777777" w:rsidTr="004C138B">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79A61538" w:rsidR="00AD53A5" w:rsidRPr="00EC637D" w:rsidRDefault="00AD53A5"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571336AA" w:rsidR="00AD53A5" w:rsidRPr="00C46E3C" w:rsidRDefault="00AD53A5" w:rsidP="00D42048">
            <w:pPr>
              <w:rPr>
                <w:color w:val="000000"/>
              </w:rPr>
            </w:pPr>
            <w:r w:rsidRPr="00AD53A5">
              <w:t>Электрод грудной для ЭКГ (1комп.-</w:t>
            </w:r>
            <w:r>
              <w:t xml:space="preserve"> </w:t>
            </w:r>
            <w:r w:rsidRPr="00AD53A5">
              <w:t>6шт)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7E90EB72" w:rsidR="00AD53A5" w:rsidRPr="00C46E3C" w:rsidRDefault="001C7BD3" w:rsidP="001C7BD3">
            <w:r w:rsidRPr="00AD53A5">
              <w:t>Электрод</w:t>
            </w:r>
            <w:r>
              <w:t>ы присоски</w:t>
            </w:r>
            <w:r w:rsidRPr="00AD53A5">
              <w:t xml:space="preserve"> грудн</w:t>
            </w:r>
            <w:r>
              <w:t>ые</w:t>
            </w:r>
            <w:r w:rsidRPr="00AD53A5">
              <w:t xml:space="preserve"> для ЭКГ</w:t>
            </w:r>
            <w:r>
              <w:t xml:space="preserve"> с эластичной грушей, диаметр 22/24 к </w:t>
            </w:r>
            <w:r w:rsidRPr="001C7BD3">
              <w:t>кабел</w:t>
            </w:r>
            <w:r>
              <w:t>ю</w:t>
            </w:r>
            <w:r w:rsidRPr="001C7BD3">
              <w:t xml:space="preserve"> пациента для электрокардиографа Монитор ЭК</w:t>
            </w:r>
            <w:r>
              <w:t>12</w:t>
            </w:r>
            <w:r w:rsidRPr="001C7BD3">
              <w:t xml:space="preserve">Т-01-Р-Д, </w:t>
            </w:r>
            <w:r>
              <w:t xml:space="preserve">экран 141мм, </w:t>
            </w:r>
            <w:r w:rsidRPr="00AD53A5">
              <w:t>(1комп.-</w:t>
            </w:r>
            <w:r>
              <w:t xml:space="preserve"> </w:t>
            </w:r>
            <w:r w:rsidRPr="00AD53A5">
              <w:t>6шт)</w:t>
            </w:r>
          </w:p>
        </w:tc>
      </w:tr>
      <w:tr w:rsidR="00AD53A5" w:rsidRPr="006869E6" w14:paraId="5EE41D39" w14:textId="77777777" w:rsidTr="004C138B">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67E65D5D" w:rsidR="00AD53A5" w:rsidRPr="00EC637D" w:rsidRDefault="00AD53A5"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7F35ADAC" w:rsidR="00AD53A5" w:rsidRPr="00C46E3C" w:rsidRDefault="00AD53A5" w:rsidP="00D42048">
            <w:pPr>
              <w:rPr>
                <w:color w:val="000000"/>
              </w:rPr>
            </w:pPr>
            <w:r w:rsidRPr="00AD53A5">
              <w:t>Электрод пластинчатый (1 комп.-</w:t>
            </w:r>
            <w:r>
              <w:t xml:space="preserve"> </w:t>
            </w:r>
            <w:r w:rsidRPr="00AD53A5">
              <w:t>4шт)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5B141F8D" w:rsidR="00AD53A5" w:rsidRPr="00C46E3C" w:rsidRDefault="001C7BD3" w:rsidP="001C7BD3">
            <w:r w:rsidRPr="00AD53A5">
              <w:t xml:space="preserve">Электрод пластинчатый </w:t>
            </w:r>
            <w:r>
              <w:t xml:space="preserve">прижимной на </w:t>
            </w:r>
            <w:proofErr w:type="spellStart"/>
            <w:r>
              <w:t>наконечности</w:t>
            </w:r>
            <w:proofErr w:type="spellEnd"/>
            <w:r>
              <w:t xml:space="preserve"> </w:t>
            </w:r>
            <w:r w:rsidRPr="00AD53A5">
              <w:t xml:space="preserve"> </w:t>
            </w:r>
            <w:r>
              <w:t xml:space="preserve">к </w:t>
            </w:r>
            <w:r w:rsidRPr="001C7BD3">
              <w:t>кабел</w:t>
            </w:r>
            <w:r>
              <w:t>ю</w:t>
            </w:r>
            <w:r w:rsidRPr="001C7BD3">
              <w:t xml:space="preserve"> пациента для электрокардиографа Монитор ЭК</w:t>
            </w:r>
            <w:r>
              <w:t>12</w:t>
            </w:r>
            <w:r w:rsidRPr="001C7BD3">
              <w:t xml:space="preserve">Т-01-Р-Д, </w:t>
            </w:r>
            <w:r>
              <w:t xml:space="preserve">экран 141мм, </w:t>
            </w:r>
            <w:r w:rsidRPr="00AD53A5">
              <w:t>(1комп.-</w:t>
            </w:r>
            <w:r>
              <w:t xml:space="preserve"> 4</w:t>
            </w:r>
            <w:r w:rsidRPr="00AD53A5">
              <w:t>шт)</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 xml:space="preserve">Поставка товара должна осуществляется в оригинальной заводской упаковке, обеспечивающей его </w:t>
            </w:r>
            <w:r w:rsidRPr="006533A5">
              <w:rPr>
                <w:color w:val="000000"/>
              </w:rPr>
              <w:lastRenderedPageBreak/>
              <w:t>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8EFE0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152530B"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29C13" w14:textId="77777777" w:rsidR="008051A2" w:rsidRDefault="008051A2">
      <w:r>
        <w:separator/>
      </w:r>
    </w:p>
  </w:endnote>
  <w:endnote w:type="continuationSeparator" w:id="0">
    <w:p w14:paraId="52606762" w14:textId="77777777" w:rsidR="008051A2" w:rsidRDefault="0080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45027" w:rsidRDefault="00B4502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45027" w:rsidRDefault="00B4502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65607">
      <w:rPr>
        <w:rStyle w:val="ae"/>
        <w:noProof/>
      </w:rPr>
      <w:t>2</w:t>
    </w:r>
    <w:r>
      <w:rPr>
        <w:rStyle w:val="ae"/>
      </w:rPr>
      <w:fldChar w:fldCharType="end"/>
    </w:r>
  </w:p>
  <w:p w14:paraId="321017E2" w14:textId="77777777" w:rsidR="00B45027" w:rsidRDefault="00B45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93D9" w14:textId="77777777" w:rsidR="008051A2" w:rsidRDefault="008051A2">
      <w:r>
        <w:separator/>
      </w:r>
    </w:p>
  </w:footnote>
  <w:footnote w:type="continuationSeparator" w:id="0">
    <w:p w14:paraId="39E4801F" w14:textId="77777777" w:rsidR="008051A2" w:rsidRDefault="00805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5607"/>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51A2"/>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3602A"/>
    <w:rsid w:val="001A7E53"/>
    <w:rsid w:val="002631D7"/>
    <w:rsid w:val="002C7689"/>
    <w:rsid w:val="002D39C0"/>
    <w:rsid w:val="003523BB"/>
    <w:rsid w:val="00370702"/>
    <w:rsid w:val="003837EF"/>
    <w:rsid w:val="003A45C9"/>
    <w:rsid w:val="005B0BF9"/>
    <w:rsid w:val="006A3EA5"/>
    <w:rsid w:val="006D338E"/>
    <w:rsid w:val="006F2220"/>
    <w:rsid w:val="008521A4"/>
    <w:rsid w:val="00984DD9"/>
    <w:rsid w:val="009B0D48"/>
    <w:rsid w:val="009F0FB6"/>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641E4-3C78-4435-9F2A-31F49B70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29</Pages>
  <Words>15309</Words>
  <Characters>87264</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102369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59</cp:revision>
  <cp:lastPrinted>2021-09-08T12:58:00Z</cp:lastPrinted>
  <dcterms:created xsi:type="dcterms:W3CDTF">2021-03-17T04:25:00Z</dcterms:created>
  <dcterms:modified xsi:type="dcterms:W3CDTF">2021-09-14T12:41:00Z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