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52FA5175" w:rsidR="008D6BD8" w:rsidRPr="00561678" w:rsidRDefault="00FD0FAB" w:rsidP="00E16920">
      <w:pPr>
        <w:contextualSpacing/>
        <w:jc w:val="center"/>
      </w:pPr>
      <w:r w:rsidRPr="00561678">
        <w:t>Запрос котировок №</w:t>
      </w:r>
      <w:r w:rsidR="008D6BD8" w:rsidRPr="00561678">
        <w:t xml:space="preserve"> </w:t>
      </w:r>
      <w:r w:rsidR="00493B8F" w:rsidRPr="00493B8F">
        <w:rPr>
          <w:b/>
        </w:rPr>
        <w:t>2</w:t>
      </w:r>
      <w:r w:rsidR="00CE7308">
        <w:rPr>
          <w:b/>
        </w:rPr>
        <w:t>4</w:t>
      </w:r>
      <w:r w:rsidR="00561678" w:rsidRPr="00493B8F">
        <w:rPr>
          <w:b/>
        </w:rPr>
        <w:t>/</w:t>
      </w:r>
      <w:r w:rsidR="00561678" w:rsidRPr="00561678">
        <w:rPr>
          <w:b/>
        </w:rPr>
        <w:t>21061000</w:t>
      </w:r>
      <w:r w:rsidR="00CE7308">
        <w:rPr>
          <w:b/>
        </w:rPr>
        <w:t>105</w:t>
      </w:r>
    </w:p>
    <w:p w14:paraId="77390CFE" w14:textId="472F39B8"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CE7308" w:rsidRPr="00CE7308">
        <w:rPr>
          <w:rFonts w:eastAsia="Andale Sans UI"/>
          <w:color w:val="000000"/>
          <w:kern w:val="1"/>
          <w:lang w:eastAsia="zh-CN"/>
        </w:rPr>
        <w:t>моющих и чистящих сре</w:t>
      </w:r>
      <w:proofErr w:type="gramStart"/>
      <w:r w:rsidR="00CE7308" w:rsidRPr="00CE7308">
        <w:rPr>
          <w:rFonts w:eastAsia="Andale Sans UI"/>
          <w:color w:val="000000"/>
          <w:kern w:val="1"/>
          <w:lang w:eastAsia="zh-CN"/>
        </w:rPr>
        <w:t>дств дл</w:t>
      </w:r>
      <w:proofErr w:type="gramEnd"/>
      <w:r w:rsidR="00CE7308" w:rsidRPr="00CE7308">
        <w:rPr>
          <w:rFonts w:eastAsia="Andale Sans UI"/>
          <w:color w:val="000000"/>
          <w:kern w:val="1"/>
          <w:lang w:eastAsia="zh-CN"/>
        </w:rPr>
        <w:t>я нужд ЧУЗ «РЖД-Медицина» г. Рузаевка»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2A02A15B"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экономист 1 категории – Резепова Елена Анатольевна,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7718AA33"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2534C5" w:rsidRPr="00CE7308">
        <w:rPr>
          <w:rFonts w:eastAsia="Andale Sans UI"/>
          <w:color w:val="000000"/>
          <w:kern w:val="1"/>
          <w:lang w:eastAsia="zh-CN"/>
        </w:rPr>
        <w:t>моющих и чистящих сре</w:t>
      </w:r>
      <w:proofErr w:type="gramStart"/>
      <w:r w:rsidR="002534C5" w:rsidRPr="00CE7308">
        <w:rPr>
          <w:rFonts w:eastAsia="Andale Sans UI"/>
          <w:color w:val="000000"/>
          <w:kern w:val="1"/>
          <w:lang w:eastAsia="zh-CN"/>
        </w:rPr>
        <w:t>дств</w:t>
      </w:r>
      <w:r w:rsidR="000557BC" w:rsidRPr="005B0CAC">
        <w:rPr>
          <w:rFonts w:eastAsia="Calibri"/>
          <w:lang w:eastAsia="en-US"/>
        </w:rPr>
        <w:t xml:space="preserve"> дл</w:t>
      </w:r>
      <w:proofErr w:type="gramEnd"/>
      <w:r w:rsidR="000557BC" w:rsidRPr="005B0CAC">
        <w:rPr>
          <w:rFonts w:eastAsia="Calibri"/>
          <w:lang w:eastAsia="en-US"/>
        </w:rPr>
        <w:t>я нужд ЧУЗ «РЖД-Медицина» г. Рузаевка»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70C0308B" w:rsidR="002D7711" w:rsidRDefault="006533A5" w:rsidP="00493B8F">
      <w:pPr>
        <w:jc w:val="both"/>
        <w:rPr>
          <w:rFonts w:eastAsia="Calibri"/>
          <w:lang w:eastAsia="en-US"/>
        </w:rPr>
      </w:pPr>
      <w:r w:rsidRPr="007969A7">
        <w:t>Наименование товара:</w:t>
      </w:r>
      <w:r>
        <w:t xml:space="preserve"> </w:t>
      </w:r>
      <w:r w:rsidR="002534C5" w:rsidRPr="00CE7308">
        <w:rPr>
          <w:rFonts w:eastAsia="Andale Sans UI"/>
          <w:color w:val="000000"/>
          <w:kern w:val="1"/>
          <w:lang w:eastAsia="zh-CN"/>
        </w:rPr>
        <w:t>моющих и чистящих сре</w:t>
      </w:r>
      <w:proofErr w:type="gramStart"/>
      <w:r w:rsidR="002534C5" w:rsidRPr="00CE7308">
        <w:rPr>
          <w:rFonts w:eastAsia="Andale Sans UI"/>
          <w:color w:val="000000"/>
          <w:kern w:val="1"/>
          <w:lang w:eastAsia="zh-CN"/>
        </w:rPr>
        <w:t>дств</w:t>
      </w:r>
      <w:r w:rsidR="000557BC" w:rsidRPr="005B0CAC">
        <w:rPr>
          <w:rFonts w:eastAsia="Calibri"/>
          <w:lang w:eastAsia="en-US"/>
        </w:rPr>
        <w:t xml:space="preserve"> дл</w:t>
      </w:r>
      <w:proofErr w:type="gramEnd"/>
      <w:r w:rsidR="000557BC" w:rsidRPr="005B0CAC">
        <w:rPr>
          <w:rFonts w:eastAsia="Calibri"/>
          <w:lang w:eastAsia="en-US"/>
        </w:rPr>
        <w:t>я нужд ЧУЗ «РЖД-Медицина» г. Рузаевка»</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2151E98E"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2534C5" w:rsidRPr="004F7B13">
        <w:rPr>
          <w:rFonts w:eastAsia="Calibri"/>
          <w:b/>
          <w:lang w:eastAsia="en-US"/>
        </w:rPr>
        <w:t>41 965</w:t>
      </w:r>
      <w:r w:rsidR="002534C5" w:rsidRPr="004F7B13">
        <w:rPr>
          <w:rFonts w:eastAsia="Calibri"/>
          <w:b/>
          <w:bCs/>
          <w:lang w:eastAsia="en-US"/>
        </w:rPr>
        <w:t xml:space="preserve"> (Сорок одна тысяча девятьсот шестьдесят пять) рублей 40 копеек</w:t>
      </w:r>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1A7AF651" w14:textId="72B1BABD" w:rsidR="004C5780" w:rsidRPr="004C5780" w:rsidRDefault="004C5780" w:rsidP="00215BD5">
      <w:pPr>
        <w:tabs>
          <w:tab w:val="left" w:pos="601"/>
        </w:tabs>
        <w:ind w:firstLine="567"/>
        <w:jc w:val="both"/>
      </w:pPr>
      <w:r w:rsidRPr="004C5780">
        <w:rPr>
          <w:color w:val="000000"/>
        </w:rPr>
        <w:t>5)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lastRenderedPageBreak/>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5B0E5194"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2534C5">
        <w:rPr>
          <w:b/>
          <w:bCs/>
          <w:sz w:val="24"/>
          <w:szCs w:val="28"/>
        </w:rPr>
        <w:t>02</w:t>
      </w:r>
      <w:r w:rsidR="008C4AC3" w:rsidRPr="00114FBB">
        <w:rPr>
          <w:b/>
          <w:bCs/>
          <w:sz w:val="24"/>
          <w:szCs w:val="28"/>
        </w:rPr>
        <w:t>.</w:t>
      </w:r>
      <w:r w:rsidR="00812C87" w:rsidRPr="00114FBB">
        <w:rPr>
          <w:b/>
          <w:bCs/>
          <w:sz w:val="24"/>
          <w:szCs w:val="28"/>
        </w:rPr>
        <w:t>0</w:t>
      </w:r>
      <w:r w:rsidR="002534C5">
        <w:rPr>
          <w:b/>
          <w:bCs/>
          <w:sz w:val="24"/>
          <w:szCs w:val="28"/>
        </w:rPr>
        <w:t>4</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29BB66EE"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493B8F">
        <w:rPr>
          <w:b/>
          <w:bCs/>
          <w:sz w:val="24"/>
          <w:szCs w:val="28"/>
        </w:rPr>
        <w:t>0</w:t>
      </w:r>
      <w:r w:rsidR="002534C5">
        <w:rPr>
          <w:b/>
          <w:bCs/>
          <w:sz w:val="24"/>
          <w:szCs w:val="28"/>
        </w:rPr>
        <w:t>9</w:t>
      </w:r>
      <w:r w:rsidR="008C4AC3" w:rsidRPr="00114FBB">
        <w:rPr>
          <w:b/>
          <w:bCs/>
          <w:sz w:val="24"/>
          <w:szCs w:val="28"/>
        </w:rPr>
        <w:t>.</w:t>
      </w:r>
      <w:r w:rsidR="00812C87" w:rsidRPr="00114FBB">
        <w:rPr>
          <w:b/>
          <w:bCs/>
          <w:sz w:val="24"/>
          <w:szCs w:val="28"/>
        </w:rPr>
        <w:t>0</w:t>
      </w:r>
      <w:r w:rsidR="00493B8F">
        <w:rPr>
          <w:b/>
          <w:bCs/>
          <w:sz w:val="24"/>
          <w:szCs w:val="28"/>
        </w:rPr>
        <w:t>4</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64B388D2"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493B8F">
        <w:rPr>
          <w:b/>
          <w:bCs/>
          <w:sz w:val="24"/>
          <w:szCs w:val="28"/>
        </w:rPr>
        <w:t>0</w:t>
      </w:r>
      <w:r w:rsidR="002534C5">
        <w:rPr>
          <w:b/>
          <w:bCs/>
          <w:sz w:val="24"/>
          <w:szCs w:val="28"/>
        </w:rPr>
        <w:t>9</w:t>
      </w:r>
      <w:r w:rsidR="007E0BB6" w:rsidRPr="00114FBB">
        <w:rPr>
          <w:b/>
          <w:bCs/>
          <w:sz w:val="24"/>
          <w:szCs w:val="28"/>
        </w:rPr>
        <w:t>.</w:t>
      </w:r>
      <w:r w:rsidR="00812C87" w:rsidRPr="00114FBB">
        <w:rPr>
          <w:b/>
          <w:bCs/>
          <w:sz w:val="24"/>
          <w:szCs w:val="28"/>
        </w:rPr>
        <w:t>0</w:t>
      </w:r>
      <w:r w:rsidR="00493B8F">
        <w:rPr>
          <w:b/>
          <w:bCs/>
          <w:sz w:val="24"/>
          <w:szCs w:val="28"/>
        </w:rPr>
        <w:t>4</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23E607F4"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493B8F">
        <w:rPr>
          <w:b/>
          <w:bCs/>
          <w:sz w:val="24"/>
          <w:szCs w:val="28"/>
        </w:rPr>
        <w:t>0</w:t>
      </w:r>
      <w:r w:rsidR="002534C5">
        <w:rPr>
          <w:b/>
          <w:bCs/>
          <w:sz w:val="24"/>
          <w:szCs w:val="28"/>
        </w:rPr>
        <w:t>9</w:t>
      </w:r>
      <w:r w:rsidR="00C810E2" w:rsidRPr="00114FBB">
        <w:rPr>
          <w:b/>
          <w:bCs/>
          <w:sz w:val="24"/>
          <w:szCs w:val="28"/>
        </w:rPr>
        <w:t>.0</w:t>
      </w:r>
      <w:r w:rsidR="00493B8F">
        <w:rPr>
          <w:b/>
          <w:bCs/>
          <w:sz w:val="24"/>
          <w:szCs w:val="28"/>
        </w:rPr>
        <w:t>4</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0B4ADBBE"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493B8F">
        <w:rPr>
          <w:b/>
          <w:bCs/>
          <w:sz w:val="24"/>
          <w:szCs w:val="28"/>
        </w:rPr>
        <w:t>0</w:t>
      </w:r>
      <w:r w:rsidR="002534C5">
        <w:rPr>
          <w:b/>
          <w:bCs/>
          <w:sz w:val="24"/>
          <w:szCs w:val="28"/>
        </w:rPr>
        <w:t>9</w:t>
      </w:r>
      <w:r w:rsidRPr="00114FBB">
        <w:rPr>
          <w:b/>
          <w:bCs/>
          <w:sz w:val="24"/>
          <w:szCs w:val="28"/>
        </w:rPr>
        <w:t>.0</w:t>
      </w:r>
      <w:r w:rsidR="00493B8F">
        <w:rPr>
          <w:b/>
          <w:bCs/>
          <w:sz w:val="24"/>
          <w:szCs w:val="28"/>
        </w:rPr>
        <w:t>4</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lastRenderedPageBreak/>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lastRenderedPageBreak/>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lastRenderedPageBreak/>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w:t>
      </w:r>
      <w:r w:rsidRPr="002D7711">
        <w:rPr>
          <w:sz w:val="20"/>
        </w:rPr>
        <w:lastRenderedPageBreak/>
        <w:t>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DD1F5D" w:rsidRPr="00DD1F5D">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DD1F5D">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w:t>
      </w:r>
      <w:r w:rsidRPr="002D7711">
        <w:rPr>
          <w:sz w:val="20"/>
        </w:rPr>
        <w:lastRenderedPageBreak/>
        <w:t>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При проведении переторжки допущенным к участию в запросе котировок участникам запроса котировок </w:t>
      </w:r>
      <w:r w:rsidRPr="002D7711">
        <w:rPr>
          <w:sz w:val="20"/>
        </w:rPr>
        <w:lastRenderedPageBreak/>
        <w:t>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DD1F5D">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DD1F5D">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w:t>
      </w:r>
      <w:r w:rsidRPr="002D7711">
        <w:rPr>
          <w:sz w:val="20"/>
          <w:highlight w:val="lightGray"/>
        </w:rPr>
        <w:lastRenderedPageBreak/>
        <w:t>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w:t>
      </w:r>
      <w:r w:rsidRPr="002D7711">
        <w:rPr>
          <w:sz w:val="20"/>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w:t>
      </w:r>
      <w:r w:rsidRPr="002D7711">
        <w:rPr>
          <w:sz w:val="20"/>
        </w:rPr>
        <w:lastRenderedPageBreak/>
        <w:t>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E781D32" w14:textId="77777777" w:rsidR="00022E4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w:t>
      </w:r>
      <w:proofErr w:type="spellStart"/>
      <w:proofErr w:type="gramStart"/>
      <w:r w:rsidRPr="002D7711">
        <w:rPr>
          <w:sz w:val="20"/>
        </w:rPr>
        <w:t>пр</w:t>
      </w:r>
      <w:proofErr w:type="spellEnd"/>
      <w:proofErr w:type="gramEnd"/>
    </w:p>
    <w:p w14:paraId="377EC692" w14:textId="2104EF77" w:rsidR="00B4680B" w:rsidRPr="002D7711" w:rsidRDefault="00B4680B" w:rsidP="00E42C37">
      <w:pPr>
        <w:pStyle w:val="a3"/>
        <w:ind w:firstLine="720"/>
        <w:jc w:val="both"/>
        <w:rPr>
          <w:sz w:val="20"/>
        </w:rPr>
      </w:pPr>
      <w:bookmarkStart w:id="4" w:name="_GoBack"/>
      <w:bookmarkEnd w:id="4"/>
      <w:proofErr w:type="spellStart"/>
      <w:r w:rsidRPr="002D7711">
        <w:rPr>
          <w:sz w:val="20"/>
        </w:rPr>
        <w:t>оведении</w:t>
      </w:r>
      <w:proofErr w:type="spellEnd"/>
      <w:r w:rsidRPr="002D7711">
        <w:rPr>
          <w:sz w:val="20"/>
        </w:rPr>
        <w:t xml:space="preserve">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47913AF6"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5B293A">
        <w:rPr>
          <w:sz w:val="22"/>
          <w:szCs w:val="22"/>
        </w:rPr>
        <w:t>2</w:t>
      </w:r>
      <w:r w:rsidR="002534C5">
        <w:rPr>
          <w:sz w:val="22"/>
          <w:szCs w:val="22"/>
        </w:rPr>
        <w:t>4</w:t>
      </w:r>
      <w:r w:rsidR="00132A0C">
        <w:rPr>
          <w:sz w:val="22"/>
          <w:szCs w:val="22"/>
        </w:rPr>
        <w:t>/21061000</w:t>
      </w:r>
      <w:r w:rsidR="002534C5">
        <w:rPr>
          <w:sz w:val="22"/>
          <w:szCs w:val="22"/>
        </w:rPr>
        <w:t>105</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4"/>
        <w:gridCol w:w="48"/>
        <w:gridCol w:w="2789"/>
        <w:gridCol w:w="990"/>
        <w:gridCol w:w="1842"/>
        <w:gridCol w:w="2126"/>
        <w:gridCol w:w="7"/>
        <w:gridCol w:w="2828"/>
        <w:gridCol w:w="7"/>
      </w:tblGrid>
      <w:tr w:rsidR="00EC637D" w:rsidRPr="00EC637D" w14:paraId="562EE315" w14:textId="77777777" w:rsidTr="00AD192D">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2534C5" w:rsidRPr="00EC637D" w14:paraId="18539F99"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FCA8886" w14:textId="77777777" w:rsidR="002534C5" w:rsidRPr="00EC637D" w:rsidRDefault="002534C5" w:rsidP="004C5780">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46C18" w14:textId="2851DC76" w:rsidR="002534C5" w:rsidRPr="00EC637D" w:rsidRDefault="002534C5" w:rsidP="003F07B8">
            <w:pPr>
              <w:rPr>
                <w:color w:val="000000"/>
              </w:rPr>
            </w:pPr>
            <w:r>
              <w:rPr>
                <w:color w:val="000000"/>
              </w:rPr>
              <w:t xml:space="preserve">Бумага туалетная 1-слойная без втулки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13D8BF" w14:textId="41438CCA" w:rsidR="002534C5" w:rsidRPr="00EC637D" w:rsidRDefault="002534C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7E24C5A1" w:rsidR="002534C5" w:rsidRPr="00EC637D" w:rsidRDefault="002534C5" w:rsidP="004C5780">
            <w:pPr>
              <w:jc w:val="center"/>
            </w:pPr>
            <w:r>
              <w:t>144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1647DBCD" w:rsidR="002534C5" w:rsidRPr="00EC637D" w:rsidRDefault="002534C5" w:rsidP="004C5780">
            <w:pPr>
              <w:jc w:val="center"/>
            </w:pPr>
            <w:r>
              <w:t>14,20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2BF2A3F3" w:rsidR="002534C5" w:rsidRPr="00EC637D" w:rsidRDefault="002534C5" w:rsidP="004C5780">
            <w:pPr>
              <w:jc w:val="center"/>
            </w:pPr>
            <w:r>
              <w:t>2 044,80</w:t>
            </w:r>
          </w:p>
        </w:tc>
      </w:tr>
      <w:tr w:rsidR="002534C5" w:rsidRPr="00EC637D" w14:paraId="712200CA"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053F99" w14:textId="40852D62" w:rsidR="002534C5" w:rsidRPr="00EC637D" w:rsidRDefault="002534C5" w:rsidP="004C5780">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65BA9C" w14:textId="38CDB92D" w:rsidR="002534C5" w:rsidRPr="003F07B8" w:rsidRDefault="002534C5" w:rsidP="003F07B8">
            <w:r>
              <w:rPr>
                <w:color w:val="000000"/>
              </w:rPr>
              <w:t>Бумага туалетная 2-слойная с втулкой белая</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9B4A6F8" w14:textId="577CF7C7" w:rsidR="002534C5" w:rsidRDefault="002534C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76700F" w14:textId="63BEBF53" w:rsidR="002534C5" w:rsidRDefault="002534C5" w:rsidP="004C5780">
            <w:pPr>
              <w:jc w:val="center"/>
            </w:pPr>
            <w: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B5A9E5" w14:textId="5DC7F374" w:rsidR="002534C5" w:rsidRDefault="002534C5" w:rsidP="004C5780">
            <w:pPr>
              <w:jc w:val="center"/>
            </w:pPr>
            <w:r>
              <w:t>7,36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383BF" w14:textId="16887BDE" w:rsidR="002534C5" w:rsidRDefault="002534C5" w:rsidP="004C5780">
            <w:pPr>
              <w:jc w:val="center"/>
            </w:pPr>
            <w:r>
              <w:t>3 680,00</w:t>
            </w:r>
          </w:p>
        </w:tc>
      </w:tr>
      <w:tr w:rsidR="002534C5" w:rsidRPr="00EC637D" w14:paraId="33FDF2BD"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190FE8C" w14:textId="30560378" w:rsidR="002534C5" w:rsidRDefault="002534C5" w:rsidP="004C5780">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23291" w14:textId="5C75D541" w:rsidR="002534C5" w:rsidRPr="003F07B8" w:rsidRDefault="002534C5" w:rsidP="003F07B8">
            <w:r>
              <w:rPr>
                <w:color w:val="000000"/>
              </w:rPr>
              <w:t xml:space="preserve">Полотенце бумажное 2-сл 2 рулона в </w:t>
            </w:r>
            <w:proofErr w:type="spellStart"/>
            <w:r>
              <w:rPr>
                <w:color w:val="000000"/>
              </w:rPr>
              <w:t>уп</w:t>
            </w:r>
            <w:proofErr w:type="spellEnd"/>
            <w:r>
              <w:rPr>
                <w:color w:val="000000"/>
              </w:rPr>
              <w:t xml:space="preserve">., белое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DA9D79" w14:textId="703A6854" w:rsidR="002534C5" w:rsidRDefault="002534C5" w:rsidP="004C5780">
            <w:pPr>
              <w:jc w:val="center"/>
              <w:rPr>
                <w:iCs/>
              </w:rPr>
            </w:pPr>
            <w:proofErr w:type="spellStart"/>
            <w:r>
              <w:rPr>
                <w:iCs/>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D7F8A9" w14:textId="27BECD83" w:rsidR="002534C5" w:rsidRDefault="002534C5" w:rsidP="004C5780">
            <w:pPr>
              <w:jc w:val="center"/>
            </w:pPr>
            <w:r>
              <w:t>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6B2CBB" w14:textId="5AD39AE1" w:rsidR="002534C5" w:rsidRDefault="002534C5" w:rsidP="004C5780">
            <w:pPr>
              <w:jc w:val="center"/>
            </w:pPr>
            <w:r>
              <w:t>27,40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FEAC3" w14:textId="0D04BE48" w:rsidR="002534C5" w:rsidRDefault="002534C5" w:rsidP="004C5780">
            <w:pPr>
              <w:jc w:val="center"/>
            </w:pPr>
            <w:r>
              <w:t>1 096,00</w:t>
            </w:r>
          </w:p>
        </w:tc>
      </w:tr>
      <w:tr w:rsidR="002534C5" w:rsidRPr="00EC637D" w14:paraId="23B383F7"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F04CACF" w14:textId="38DA5972" w:rsidR="002534C5" w:rsidRDefault="002534C5" w:rsidP="004C5780">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2D41" w14:textId="50345849" w:rsidR="002534C5" w:rsidRPr="003F07B8" w:rsidRDefault="002534C5" w:rsidP="003F07B8">
            <w:r>
              <w:rPr>
                <w:color w:val="000000"/>
              </w:rPr>
              <w:t>Салфетки бумажные, 100шт/</w:t>
            </w:r>
            <w:proofErr w:type="spellStart"/>
            <w:r>
              <w:rPr>
                <w:color w:val="000000"/>
              </w:rPr>
              <w:t>уп</w:t>
            </w:r>
            <w:proofErr w:type="spellEnd"/>
            <w:r>
              <w:rPr>
                <w:color w:val="000000"/>
              </w:rPr>
              <w:t>, белые</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4061073" w14:textId="0BC152F5" w:rsidR="002534C5" w:rsidRDefault="002534C5" w:rsidP="004C5780">
            <w:pPr>
              <w:jc w:val="center"/>
              <w:rPr>
                <w:iCs/>
              </w:rPr>
            </w:pPr>
            <w:proofErr w:type="spellStart"/>
            <w:r>
              <w:rPr>
                <w:iCs/>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B1CC98" w14:textId="5DDEE5D1" w:rsidR="002534C5" w:rsidRDefault="002534C5" w:rsidP="004C5780">
            <w:pPr>
              <w:jc w:val="center"/>
            </w:pPr>
            <w: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029B45" w14:textId="02E99F9B" w:rsidR="002534C5" w:rsidRDefault="002534C5" w:rsidP="004C5780">
            <w:pPr>
              <w:jc w:val="center"/>
            </w:pPr>
            <w:r>
              <w:t>13,20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B5472" w14:textId="0A048057" w:rsidR="002534C5" w:rsidRDefault="002534C5" w:rsidP="004C5780">
            <w:pPr>
              <w:jc w:val="center"/>
            </w:pPr>
            <w:r>
              <w:t>660,00</w:t>
            </w:r>
          </w:p>
        </w:tc>
      </w:tr>
      <w:tr w:rsidR="002534C5" w:rsidRPr="00EC637D" w14:paraId="5BC92010"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9DCF1CA" w14:textId="4E932180" w:rsidR="002534C5" w:rsidRDefault="002534C5" w:rsidP="004C5780">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348A5B" w14:textId="0DAE580C" w:rsidR="002534C5" w:rsidRPr="003F07B8" w:rsidRDefault="002534C5" w:rsidP="003F07B8">
            <w:r>
              <w:rPr>
                <w:color w:val="000000"/>
              </w:rPr>
              <w:t>Стиральный порошок 2400гр.</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6AC92D6" w14:textId="12983EF9" w:rsidR="002534C5" w:rsidRDefault="002534C5" w:rsidP="004C5780">
            <w:pPr>
              <w:jc w:val="center"/>
              <w:rPr>
                <w:iCs/>
              </w:rPr>
            </w:pPr>
            <w:proofErr w:type="spellStart"/>
            <w:r>
              <w:rPr>
                <w:iCs/>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89E40C" w14:textId="4B236ADA" w:rsidR="002534C5" w:rsidRDefault="002534C5" w:rsidP="004C5780">
            <w:pPr>
              <w:jc w:val="center"/>
            </w:pPr>
            <w:r>
              <w:t>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FE8510" w14:textId="579CA612" w:rsidR="002534C5" w:rsidRDefault="002534C5" w:rsidP="004C5780">
            <w:pPr>
              <w:jc w:val="center"/>
            </w:pPr>
            <w:r>
              <w:t>182,64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39573" w14:textId="69BC3536" w:rsidR="002534C5" w:rsidRDefault="002534C5" w:rsidP="004C5780">
            <w:pPr>
              <w:jc w:val="center"/>
            </w:pPr>
            <w:r>
              <w:t>4 566,00</w:t>
            </w:r>
          </w:p>
        </w:tc>
      </w:tr>
      <w:tr w:rsidR="002534C5" w:rsidRPr="00EC637D" w14:paraId="540A668B"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6EA3A5B" w14:textId="7D791AB1" w:rsidR="002534C5" w:rsidRDefault="002534C5" w:rsidP="004C5780">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CD63F7" w14:textId="6662302B" w:rsidR="002534C5" w:rsidRPr="003F07B8" w:rsidRDefault="002534C5" w:rsidP="003F07B8">
            <w:r>
              <w:rPr>
                <w:color w:val="000000"/>
              </w:rPr>
              <w:t>Чистящее средство, гель, 500гр</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80C955" w14:textId="75B4923F" w:rsidR="002534C5" w:rsidRDefault="002534C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B88A1C" w14:textId="28C70490" w:rsidR="002534C5" w:rsidRDefault="002534C5" w:rsidP="004C5780">
            <w:pPr>
              <w:jc w:val="center"/>
            </w:pPr>
            <w:r>
              <w:t>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9731E9" w14:textId="2F9BD330" w:rsidR="002534C5" w:rsidRDefault="002534C5" w:rsidP="004C5780">
            <w:pPr>
              <w:jc w:val="center"/>
            </w:pPr>
            <w:r>
              <w:t>76,10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27409" w14:textId="74524DE1" w:rsidR="002534C5" w:rsidRDefault="002534C5" w:rsidP="004C5780">
            <w:pPr>
              <w:jc w:val="center"/>
            </w:pPr>
            <w:r>
              <w:t>4 566,00</w:t>
            </w:r>
          </w:p>
        </w:tc>
      </w:tr>
      <w:tr w:rsidR="002534C5" w:rsidRPr="00EC637D" w14:paraId="60481CDC"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E0CC434" w14:textId="2A01E76C" w:rsidR="002534C5" w:rsidRDefault="002534C5" w:rsidP="004C5780">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CFD356" w14:textId="5FDEDB3A" w:rsidR="002534C5" w:rsidRPr="003F07B8" w:rsidRDefault="002534C5" w:rsidP="003F07B8">
            <w:r>
              <w:rPr>
                <w:color w:val="000000"/>
              </w:rPr>
              <w:t>Чистящее средство универсальное 475гр, порошок</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EB58EB" w14:textId="2B5B7924" w:rsidR="002534C5" w:rsidRDefault="002534C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BEFE92" w14:textId="7606DA35" w:rsidR="002534C5" w:rsidRDefault="002534C5" w:rsidP="004C5780">
            <w:pPr>
              <w:jc w:val="center"/>
            </w:pPr>
            <w:r>
              <w:t>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3900A7" w14:textId="0801B055" w:rsidR="002534C5" w:rsidRDefault="002534C5" w:rsidP="004C5780">
            <w:pPr>
              <w:jc w:val="center"/>
            </w:pPr>
            <w:r>
              <w:t>45,67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AE9CC" w14:textId="148294D8" w:rsidR="002534C5" w:rsidRDefault="002534C5" w:rsidP="004C5780">
            <w:pPr>
              <w:jc w:val="center"/>
            </w:pPr>
            <w:r>
              <w:t>3 653,60</w:t>
            </w:r>
          </w:p>
        </w:tc>
      </w:tr>
      <w:tr w:rsidR="002534C5" w:rsidRPr="00EC637D" w14:paraId="5CDDC8E5"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881763" w14:textId="2617DC19" w:rsidR="002534C5" w:rsidRDefault="002534C5" w:rsidP="004C5780">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F60749" w14:textId="038D38B5" w:rsidR="002534C5" w:rsidRPr="003F07B8" w:rsidRDefault="002534C5" w:rsidP="003F07B8">
            <w:r>
              <w:rPr>
                <w:color w:val="000000"/>
              </w:rPr>
              <w:t>Мыло туалетное жидкое с дозатором, объем не менее 280мл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823895" w14:textId="6F433676" w:rsidR="002534C5" w:rsidRDefault="002534C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C1ADC1" w14:textId="7FEE118B" w:rsidR="002534C5" w:rsidRDefault="002534C5" w:rsidP="004C5780">
            <w:pPr>
              <w:jc w:val="center"/>
            </w:pPr>
            <w:r>
              <w:t>225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33A83F" w14:textId="43D662D4" w:rsidR="002534C5" w:rsidRDefault="002534C5" w:rsidP="004C5780">
            <w:pPr>
              <w:jc w:val="center"/>
            </w:pPr>
            <w:r>
              <w:t>35,52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A3848" w14:textId="7094EFB8" w:rsidR="002534C5" w:rsidRDefault="002534C5" w:rsidP="004C5780">
            <w:pPr>
              <w:jc w:val="center"/>
            </w:pPr>
            <w:r>
              <w:t>7 992,00</w:t>
            </w:r>
          </w:p>
        </w:tc>
      </w:tr>
      <w:tr w:rsidR="002534C5" w:rsidRPr="00EC637D" w14:paraId="45ED5228"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370CF82" w14:textId="7C6377F5" w:rsidR="002534C5" w:rsidRDefault="002534C5" w:rsidP="004C5780">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D591A8" w14:textId="5BC53C29" w:rsidR="002534C5" w:rsidRPr="003F07B8" w:rsidRDefault="002534C5" w:rsidP="003F07B8">
            <w:r>
              <w:rPr>
                <w:color w:val="000000"/>
              </w:rPr>
              <w:t>Сода кальцинированная, 600гр.</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141B54B" w14:textId="008D4BA6" w:rsidR="002534C5" w:rsidRDefault="002534C5" w:rsidP="004C5780">
            <w:pPr>
              <w:jc w:val="center"/>
              <w:rPr>
                <w:iCs/>
              </w:rPr>
            </w:pPr>
            <w:proofErr w:type="spellStart"/>
            <w:r>
              <w:rPr>
                <w:iCs/>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D4E13B" w14:textId="6B241015" w:rsidR="002534C5" w:rsidRDefault="002534C5" w:rsidP="004C5780">
            <w:pPr>
              <w:jc w:val="center"/>
            </w:pPr>
            <w:r>
              <w:t>84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D145F7" w14:textId="129A3077" w:rsidR="002534C5" w:rsidRDefault="002534C5" w:rsidP="004C5780">
            <w:pPr>
              <w:jc w:val="center"/>
            </w:pPr>
            <w:r>
              <w:t>29,40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5CAAE" w14:textId="1CBD4A1A" w:rsidR="002534C5" w:rsidRDefault="002534C5" w:rsidP="004C5780">
            <w:pPr>
              <w:jc w:val="center"/>
            </w:pPr>
            <w:r>
              <w:t>2 469,60</w:t>
            </w:r>
          </w:p>
        </w:tc>
      </w:tr>
      <w:tr w:rsidR="002534C5" w:rsidRPr="00EC637D" w14:paraId="43840654"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BFF2570" w14:textId="0EFDD9C8" w:rsidR="002534C5" w:rsidRDefault="002534C5" w:rsidP="004C5780">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4C2B48" w14:textId="38A1EAE1" w:rsidR="002534C5" w:rsidRPr="003F07B8" w:rsidRDefault="002534C5" w:rsidP="003F07B8">
            <w:r>
              <w:rPr>
                <w:color w:val="000000"/>
              </w:rPr>
              <w:t>Пакеты для мусора 30л 30шт/</w:t>
            </w:r>
            <w:proofErr w:type="spellStart"/>
            <w:r>
              <w:rPr>
                <w:color w:val="000000"/>
              </w:rPr>
              <w:t>рул</w:t>
            </w:r>
            <w:proofErr w:type="spellEnd"/>
            <w:r>
              <w:rPr>
                <w:color w:val="000000"/>
              </w:rPr>
              <w:t xml:space="preserve">, </w:t>
            </w:r>
            <w:proofErr w:type="spellStart"/>
            <w:r>
              <w:rPr>
                <w:color w:val="000000"/>
              </w:rPr>
              <w:t>черн</w:t>
            </w:r>
            <w:proofErr w:type="spellEnd"/>
            <w:r>
              <w:rPr>
                <w:color w:val="000000"/>
              </w:rPr>
              <w:t>., 12микрон</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252AB8" w14:textId="479BDFAB" w:rsidR="002534C5" w:rsidRDefault="002534C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E4AC36" w14:textId="6189E8F1" w:rsidR="002534C5" w:rsidRDefault="002534C5" w:rsidP="004C5780">
            <w:pPr>
              <w:jc w:val="center"/>
            </w:pPr>
            <w:r>
              <w:t>270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AF6583" w14:textId="404209B7" w:rsidR="002534C5" w:rsidRDefault="002534C5" w:rsidP="004C5780">
            <w:pPr>
              <w:jc w:val="center"/>
            </w:pPr>
            <w:r>
              <w:t>41,62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640E2" w14:textId="24D07C6C" w:rsidR="002534C5" w:rsidRDefault="002534C5" w:rsidP="004C5780">
            <w:pPr>
              <w:jc w:val="center"/>
            </w:pPr>
            <w:r>
              <w:t>11 237,40</w:t>
            </w:r>
          </w:p>
        </w:tc>
      </w:tr>
      <w:tr w:rsidR="002534C5" w:rsidRPr="00EC637D" w14:paraId="759D5490" w14:textId="77777777" w:rsidTr="00AD192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AF39178" w14:textId="3B989729" w:rsidR="002534C5" w:rsidRDefault="002534C5" w:rsidP="004C5780">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2070FA" w14:textId="36BC887D" w:rsidR="002534C5" w:rsidRPr="003F07B8" w:rsidRDefault="002534C5" w:rsidP="003F07B8">
            <w:r>
              <w:t>Мыло хозяйственное 72%, 200гр</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09AEC21" w14:textId="41E07E16" w:rsidR="002534C5" w:rsidRDefault="002534C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618880" w14:textId="02BA5460" w:rsidR="002534C5" w:rsidRDefault="002534C5" w:rsidP="004C5780">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E8086" w14:textId="407B8C12" w:rsidR="002534C5" w:rsidRDefault="002534C5" w:rsidP="004C5780">
            <w:pPr>
              <w:jc w:val="center"/>
            </w:pPr>
            <w:r>
              <w:t>10,77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56F57" w14:textId="6D41FED1" w:rsidR="002534C5" w:rsidRDefault="002534C5" w:rsidP="004C5780">
            <w:pPr>
              <w:jc w:val="center"/>
            </w:pPr>
            <w:r>
              <w:t>215,40</w:t>
            </w:r>
          </w:p>
        </w:tc>
      </w:tr>
      <w:tr w:rsidR="002534C5" w:rsidRPr="00EC637D" w14:paraId="797E58F4" w14:textId="77777777" w:rsidTr="00AD192D">
        <w:trPr>
          <w:gridBefore w:val="1"/>
          <w:wBefore w:w="16" w:type="dxa"/>
          <w:trHeight w:val="345"/>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2534C5" w:rsidRPr="00EC637D" w:rsidRDefault="002534C5"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1B4EB583" w:rsidR="002534C5" w:rsidRPr="00EC637D" w:rsidRDefault="002534C5" w:rsidP="004C5780">
            <w:pPr>
              <w:jc w:val="center"/>
              <w:rPr>
                <w:b/>
              </w:rPr>
            </w:pPr>
            <w:r>
              <w:rPr>
                <w:b/>
              </w:rPr>
              <w:t>41 965,40</w:t>
            </w:r>
          </w:p>
        </w:tc>
      </w:tr>
      <w:tr w:rsidR="002534C5" w:rsidRPr="00EC637D" w14:paraId="2512FE4B" w14:textId="77777777" w:rsidTr="00AD192D">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7F2783F8" w14:textId="77777777" w:rsidR="002534C5" w:rsidRPr="00EC637D" w:rsidRDefault="002534C5" w:rsidP="004C5780">
            <w:pPr>
              <w:rPr>
                <w:b/>
                <w:bCs/>
              </w:rPr>
            </w:pPr>
            <w:r w:rsidRPr="00EC637D">
              <w:rPr>
                <w:b/>
                <w:bCs/>
              </w:rPr>
              <w:t>Порядок формирования начальной</w:t>
            </w:r>
          </w:p>
          <w:p w14:paraId="29FEC0B3" w14:textId="77777777" w:rsidR="002534C5" w:rsidRPr="00EC637D" w:rsidRDefault="002534C5"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2534C5" w:rsidRPr="00EC637D" w:rsidRDefault="002534C5"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2534C5" w:rsidRPr="00EC637D" w14:paraId="26DB46FF" w14:textId="77777777" w:rsidTr="00AD192D">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2534C5" w:rsidRPr="00EC637D" w:rsidRDefault="002534C5" w:rsidP="004C5780">
            <w:pPr>
              <w:rPr>
                <w:lang w:eastAsia="en-US"/>
              </w:rPr>
            </w:pPr>
            <w:r w:rsidRPr="00EC637D">
              <w:rPr>
                <w:b/>
                <w:bCs/>
                <w:lang w:val="en-US"/>
              </w:rPr>
              <w:t>2. Требования к товарам</w:t>
            </w:r>
          </w:p>
        </w:tc>
      </w:tr>
      <w:tr w:rsidR="002534C5" w:rsidRPr="006869E6" w14:paraId="39EEF3C3" w14:textId="77777777" w:rsidTr="006869E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77777777" w:rsidR="002534C5" w:rsidRPr="00EC637D" w:rsidRDefault="002534C5" w:rsidP="000D04BB">
            <w:pPr>
              <w:jc w:val="center"/>
            </w:pPr>
            <w:r w:rsidRPr="00EC637D">
              <w:t>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272083E6" w:rsidR="002534C5" w:rsidRPr="000D04BB" w:rsidRDefault="002534C5" w:rsidP="003F07B8">
            <w:pPr>
              <w:rPr>
                <w:color w:val="000000"/>
              </w:rPr>
            </w:pPr>
            <w:r>
              <w:rPr>
                <w:color w:val="000000"/>
              </w:rPr>
              <w:t xml:space="preserve">Бумага туалетная 1-слойная без втулки </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E13D569" w14:textId="63B3B0E8" w:rsidR="002534C5" w:rsidRPr="006869E6" w:rsidRDefault="002534C5" w:rsidP="00AD192D">
            <w:pPr>
              <w:rPr>
                <w:sz w:val="22"/>
                <w:szCs w:val="22"/>
              </w:rPr>
            </w:pPr>
            <w:r w:rsidRPr="00AC4186">
              <w:rPr>
                <w:color w:val="000000"/>
                <w:sz w:val="20"/>
                <w:szCs w:val="22"/>
              </w:rPr>
              <w:t>Бумага туалетная 1-слойная, без втулки, серая, 53 метра в рулоне.</w:t>
            </w:r>
          </w:p>
        </w:tc>
      </w:tr>
      <w:tr w:rsidR="002534C5" w:rsidRPr="006869E6" w14:paraId="24F8E168" w14:textId="77777777" w:rsidTr="00AD192D">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E64E31A" w14:textId="365C38AF" w:rsidR="002534C5" w:rsidRPr="00EC637D" w:rsidRDefault="002534C5" w:rsidP="000D04BB">
            <w:pPr>
              <w:jc w:val="center"/>
            </w:pPr>
            <w:r>
              <w:lastRenderedPageBreak/>
              <w:t>2</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94D71" w14:textId="2570D045" w:rsidR="002534C5" w:rsidRPr="000D04BB" w:rsidRDefault="002534C5" w:rsidP="003F07B8">
            <w:pPr>
              <w:rPr>
                <w:color w:val="000000"/>
              </w:rPr>
            </w:pPr>
            <w:r>
              <w:rPr>
                <w:color w:val="000000"/>
              </w:rPr>
              <w:t>Бумага туалетная 2-слойная с втулкой белая</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5CC983B" w14:textId="7F96A8CB" w:rsidR="002534C5" w:rsidRPr="006869E6" w:rsidRDefault="002534C5" w:rsidP="00AD192D">
            <w:pPr>
              <w:rPr>
                <w:sz w:val="22"/>
                <w:szCs w:val="22"/>
              </w:rPr>
            </w:pPr>
            <w:r w:rsidRPr="00C22445">
              <w:rPr>
                <w:color w:val="000000"/>
                <w:sz w:val="20"/>
              </w:rPr>
              <w:t>Бумага туалетная 2-слойная с втулкой белая, не менее 17,5 метра в рулоне</w:t>
            </w:r>
          </w:p>
        </w:tc>
      </w:tr>
      <w:tr w:rsidR="002534C5" w:rsidRPr="006869E6" w14:paraId="41FBC228" w14:textId="77777777" w:rsidTr="006869E6">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8A448AD" w14:textId="0AF7540A" w:rsidR="002534C5" w:rsidRPr="00EC637D" w:rsidRDefault="002534C5" w:rsidP="000D04BB">
            <w:pPr>
              <w:jc w:val="center"/>
            </w:pPr>
            <w:r>
              <w:t>3</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4EDF0" w14:textId="73F2A601" w:rsidR="002534C5" w:rsidRPr="000D04BB" w:rsidRDefault="002534C5" w:rsidP="003F07B8">
            <w:pPr>
              <w:rPr>
                <w:color w:val="000000"/>
              </w:rPr>
            </w:pPr>
            <w:r>
              <w:rPr>
                <w:color w:val="000000"/>
              </w:rPr>
              <w:t xml:space="preserve">Полотенце бумажное 2-сл 2 рулона в </w:t>
            </w:r>
            <w:proofErr w:type="spellStart"/>
            <w:r>
              <w:rPr>
                <w:color w:val="000000"/>
              </w:rPr>
              <w:t>уп</w:t>
            </w:r>
            <w:proofErr w:type="spellEnd"/>
            <w:r>
              <w:rPr>
                <w:color w:val="000000"/>
              </w:rPr>
              <w:t xml:space="preserve">., белое </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3A8E8E7" w14:textId="51D65EE5" w:rsidR="002534C5" w:rsidRPr="006869E6" w:rsidRDefault="002534C5" w:rsidP="00AD192D">
            <w:pPr>
              <w:rPr>
                <w:sz w:val="22"/>
                <w:szCs w:val="22"/>
              </w:rPr>
            </w:pPr>
            <w:r w:rsidRPr="00AC4186">
              <w:rPr>
                <w:color w:val="000000"/>
                <w:sz w:val="20"/>
                <w:szCs w:val="22"/>
              </w:rPr>
              <w:t>Полотенце бумажное 2-хслойное 2 рулона в упаковке, цвет белый</w:t>
            </w:r>
          </w:p>
        </w:tc>
      </w:tr>
      <w:tr w:rsidR="002534C5" w:rsidRPr="006869E6" w14:paraId="2660B5C3" w14:textId="77777777" w:rsidTr="006869E6">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2544302" w14:textId="4D5FBB87" w:rsidR="002534C5" w:rsidRPr="00EC637D" w:rsidRDefault="002534C5" w:rsidP="000D04BB">
            <w:pPr>
              <w:jc w:val="center"/>
            </w:pPr>
            <w:r>
              <w:t>4</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B92B3" w14:textId="3ED76462" w:rsidR="002534C5" w:rsidRPr="000D04BB" w:rsidRDefault="002534C5" w:rsidP="003F07B8">
            <w:pPr>
              <w:rPr>
                <w:color w:val="000000"/>
              </w:rPr>
            </w:pPr>
            <w:r>
              <w:rPr>
                <w:color w:val="000000"/>
              </w:rPr>
              <w:t>Салфетки бумажные, 100шт/</w:t>
            </w:r>
            <w:proofErr w:type="spellStart"/>
            <w:r>
              <w:rPr>
                <w:color w:val="000000"/>
              </w:rPr>
              <w:t>уп</w:t>
            </w:r>
            <w:proofErr w:type="spellEnd"/>
            <w:r>
              <w:rPr>
                <w:color w:val="000000"/>
              </w:rPr>
              <w:t>, белые</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C5790F4" w14:textId="28034771" w:rsidR="002534C5" w:rsidRPr="006869E6" w:rsidRDefault="002534C5" w:rsidP="00AD192D">
            <w:pPr>
              <w:rPr>
                <w:sz w:val="22"/>
                <w:szCs w:val="22"/>
              </w:rPr>
            </w:pPr>
            <w:r w:rsidRPr="00AC4186">
              <w:rPr>
                <w:color w:val="000000"/>
                <w:sz w:val="20"/>
                <w:szCs w:val="22"/>
              </w:rPr>
              <w:t xml:space="preserve">Салфетки бумажные однослойные, 100 </w:t>
            </w:r>
            <w:proofErr w:type="spellStart"/>
            <w:proofErr w:type="gramStart"/>
            <w:r w:rsidRPr="00AC4186">
              <w:rPr>
                <w:color w:val="000000"/>
                <w:sz w:val="20"/>
                <w:szCs w:val="22"/>
              </w:rPr>
              <w:t>шт</w:t>
            </w:r>
            <w:proofErr w:type="spellEnd"/>
            <w:proofErr w:type="gramEnd"/>
            <w:r w:rsidRPr="00AC4186">
              <w:rPr>
                <w:color w:val="000000"/>
                <w:sz w:val="20"/>
                <w:szCs w:val="22"/>
              </w:rPr>
              <w:t>/</w:t>
            </w:r>
            <w:proofErr w:type="spellStart"/>
            <w:r w:rsidRPr="00AC4186">
              <w:rPr>
                <w:color w:val="000000"/>
                <w:sz w:val="20"/>
                <w:szCs w:val="22"/>
              </w:rPr>
              <w:t>уп</w:t>
            </w:r>
            <w:proofErr w:type="spellEnd"/>
            <w:r w:rsidRPr="00AC4186">
              <w:rPr>
                <w:color w:val="000000"/>
                <w:sz w:val="20"/>
                <w:szCs w:val="22"/>
              </w:rPr>
              <w:t>, белые, размер 24*24см</w:t>
            </w:r>
          </w:p>
        </w:tc>
      </w:tr>
      <w:tr w:rsidR="002534C5" w:rsidRPr="006869E6" w14:paraId="02899BEB" w14:textId="77777777" w:rsidTr="0026704C">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46B5467" w14:textId="6CAA1736" w:rsidR="002534C5" w:rsidRPr="00EC637D" w:rsidRDefault="002534C5" w:rsidP="000D04BB">
            <w:pPr>
              <w:jc w:val="center"/>
            </w:pPr>
            <w:r>
              <w:t>5</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1CD1B" w14:textId="6832CC5B" w:rsidR="002534C5" w:rsidRPr="000D04BB" w:rsidRDefault="002534C5" w:rsidP="003F07B8">
            <w:pPr>
              <w:rPr>
                <w:color w:val="000000"/>
              </w:rPr>
            </w:pPr>
            <w:r>
              <w:rPr>
                <w:color w:val="000000"/>
              </w:rPr>
              <w:t>Стиральный порошок 2400гр.</w:t>
            </w:r>
          </w:p>
        </w:tc>
        <w:tc>
          <w:tcPr>
            <w:tcW w:w="10637" w:type="dxa"/>
            <w:gridSpan w:val="8"/>
            <w:tcBorders>
              <w:top w:val="single" w:sz="4" w:space="0" w:color="auto"/>
              <w:left w:val="nil"/>
              <w:bottom w:val="single" w:sz="4" w:space="0" w:color="auto"/>
              <w:right w:val="single" w:sz="4" w:space="0" w:color="auto"/>
            </w:tcBorders>
            <w:shd w:val="clear" w:color="auto" w:fill="auto"/>
            <w:vAlign w:val="bottom"/>
          </w:tcPr>
          <w:p w14:paraId="48766EE8" w14:textId="57B0F915" w:rsidR="002534C5" w:rsidRPr="006869E6" w:rsidRDefault="002534C5" w:rsidP="00AD192D">
            <w:pPr>
              <w:rPr>
                <w:sz w:val="22"/>
                <w:szCs w:val="22"/>
              </w:rPr>
            </w:pPr>
            <w:r w:rsidRPr="00AC4186">
              <w:rPr>
                <w:color w:val="000000"/>
                <w:sz w:val="20"/>
                <w:szCs w:val="22"/>
              </w:rPr>
              <w:t>Порошок стиральный  для стирки белья в стиральных машинах любого типа в воде любой жесткости (автомат). Масса упаковки не менее 2400гр.  Мягкая фабричная упаковка.</w:t>
            </w:r>
          </w:p>
        </w:tc>
      </w:tr>
      <w:tr w:rsidR="002534C5" w:rsidRPr="006869E6" w14:paraId="3D68ABAE" w14:textId="77777777" w:rsidTr="0026704C">
        <w:trPr>
          <w:gridBefore w:val="1"/>
          <w:wBefore w:w="16" w:type="dxa"/>
          <w:trHeight w:val="69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2F2D7B" w14:textId="54496568" w:rsidR="002534C5" w:rsidRPr="00EC637D" w:rsidRDefault="002534C5" w:rsidP="000D04BB">
            <w:pPr>
              <w:jc w:val="center"/>
            </w:pPr>
            <w:r>
              <w:t>6</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0C0D8" w14:textId="7FD6A735" w:rsidR="002534C5" w:rsidRPr="000D04BB" w:rsidRDefault="002534C5" w:rsidP="003F07B8">
            <w:pPr>
              <w:rPr>
                <w:color w:val="000000"/>
              </w:rPr>
            </w:pPr>
            <w:r>
              <w:rPr>
                <w:color w:val="000000"/>
              </w:rPr>
              <w:t>Чистящее средство, гель, 500гр</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F23044C" w14:textId="3B506E2D" w:rsidR="002534C5" w:rsidRPr="006869E6" w:rsidRDefault="002534C5" w:rsidP="006869E6">
            <w:pPr>
              <w:rPr>
                <w:sz w:val="22"/>
                <w:szCs w:val="22"/>
              </w:rPr>
            </w:pPr>
            <w:r w:rsidRPr="00AC4186">
              <w:rPr>
                <w:color w:val="000000"/>
                <w:sz w:val="20"/>
                <w:szCs w:val="22"/>
              </w:rPr>
              <w:t xml:space="preserve">Санитарно-гигиеническое чистящее средство для санузлов, ванных комнат, сантехники, керамической плитки. Удаляет устойчивые бытовые загрязнения: мочевой камень, отложения солей жёсткости, мыльных осадков, ржавчину. Форма выпуска – </w:t>
            </w:r>
            <w:r w:rsidRPr="00AC4186">
              <w:rPr>
                <w:color w:val="000000"/>
                <w:sz w:val="20"/>
                <w:szCs w:val="22"/>
                <w:u w:val="single"/>
              </w:rPr>
              <w:t>гель</w:t>
            </w:r>
            <w:r w:rsidRPr="00AC4186">
              <w:rPr>
                <w:color w:val="000000"/>
                <w:sz w:val="20"/>
                <w:szCs w:val="22"/>
              </w:rPr>
              <w:t xml:space="preserve">. Объем: не менее 500мл. Состав: гипохлорит натрия &gt;5%, но &lt;15%, </w:t>
            </w:r>
            <w:proofErr w:type="gramStart"/>
            <w:r w:rsidRPr="00AC4186">
              <w:rPr>
                <w:color w:val="000000"/>
                <w:sz w:val="20"/>
                <w:szCs w:val="22"/>
              </w:rPr>
              <w:t>анионные</w:t>
            </w:r>
            <w:proofErr w:type="gramEnd"/>
            <w:r w:rsidRPr="00AC4186">
              <w:rPr>
                <w:color w:val="000000"/>
                <w:sz w:val="20"/>
                <w:szCs w:val="22"/>
              </w:rPr>
              <w:t xml:space="preserve"> ПАВ или мыло на основе натуральных жирных кислот &lt;5%, неионогенные ПАВ, щелочь, </w:t>
            </w:r>
            <w:proofErr w:type="spellStart"/>
            <w:r w:rsidRPr="00AC4186">
              <w:rPr>
                <w:color w:val="000000"/>
                <w:sz w:val="20"/>
                <w:szCs w:val="22"/>
              </w:rPr>
              <w:t>ароматизатор</w:t>
            </w:r>
            <w:proofErr w:type="spellEnd"/>
            <w:r w:rsidRPr="00AC4186">
              <w:rPr>
                <w:color w:val="000000"/>
                <w:sz w:val="20"/>
                <w:szCs w:val="22"/>
              </w:rPr>
              <w:t>.</w:t>
            </w:r>
          </w:p>
        </w:tc>
      </w:tr>
      <w:tr w:rsidR="002534C5" w:rsidRPr="006869E6" w14:paraId="13B1AB2D" w14:textId="77777777" w:rsidTr="00AD192D">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38F0468" w14:textId="1EC42B1D" w:rsidR="002534C5" w:rsidRPr="00EC637D" w:rsidRDefault="002534C5" w:rsidP="000D04BB">
            <w:pPr>
              <w:jc w:val="center"/>
            </w:pPr>
            <w:r>
              <w:t>7</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8ED96" w14:textId="68D98886" w:rsidR="002534C5" w:rsidRPr="000D04BB" w:rsidRDefault="002534C5" w:rsidP="003F07B8">
            <w:pPr>
              <w:rPr>
                <w:color w:val="000000"/>
              </w:rPr>
            </w:pPr>
            <w:r>
              <w:rPr>
                <w:color w:val="000000"/>
              </w:rPr>
              <w:t>Чистящее средство универсальное 475гр, порошок</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BAF6B3B" w14:textId="179F7C22" w:rsidR="002534C5" w:rsidRPr="006869E6" w:rsidRDefault="002534C5" w:rsidP="006869E6">
            <w:pPr>
              <w:ind w:firstLine="35"/>
              <w:rPr>
                <w:sz w:val="22"/>
                <w:szCs w:val="22"/>
              </w:rPr>
            </w:pPr>
            <w:r w:rsidRPr="00AC4186">
              <w:rPr>
                <w:color w:val="000000"/>
                <w:sz w:val="20"/>
                <w:szCs w:val="22"/>
              </w:rPr>
              <w:t xml:space="preserve">Средство предназначено для чистки плит (в том числе стеклокерамических), ванн, раковин, унитаза, кафеля. Форма выпуска: </w:t>
            </w:r>
            <w:r w:rsidRPr="00AC4186">
              <w:rPr>
                <w:color w:val="000000"/>
                <w:sz w:val="20"/>
                <w:szCs w:val="22"/>
                <w:u w:val="single"/>
              </w:rPr>
              <w:t>порошок</w:t>
            </w:r>
            <w:r w:rsidRPr="00AC4186">
              <w:rPr>
                <w:color w:val="000000"/>
                <w:sz w:val="20"/>
                <w:szCs w:val="22"/>
              </w:rPr>
              <w:t xml:space="preserve">. Объем: не менее 475гр. Состав: &lt;5% анионные ПАВ, отбеливающие вещества на основе хлора, дезинфицирующие вещества (натриевая соль ДХЦК), ароматизирующие компоненты, </w:t>
            </w:r>
            <w:proofErr w:type="spellStart"/>
            <w:r w:rsidRPr="00AC4186">
              <w:rPr>
                <w:color w:val="000000"/>
                <w:sz w:val="20"/>
                <w:szCs w:val="22"/>
              </w:rPr>
              <w:t>цитраль</w:t>
            </w:r>
            <w:proofErr w:type="spellEnd"/>
            <w:r w:rsidRPr="00AC4186">
              <w:rPr>
                <w:color w:val="000000"/>
                <w:sz w:val="20"/>
                <w:szCs w:val="22"/>
              </w:rPr>
              <w:t>.</w:t>
            </w:r>
          </w:p>
        </w:tc>
      </w:tr>
      <w:tr w:rsidR="002534C5" w:rsidRPr="006869E6" w14:paraId="333DE7B9" w14:textId="77777777" w:rsidTr="00AD192D">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20090D3" w14:textId="66B6B353" w:rsidR="002534C5" w:rsidRPr="00EC637D" w:rsidRDefault="002534C5" w:rsidP="000D04BB">
            <w:pPr>
              <w:jc w:val="center"/>
            </w:pPr>
            <w:r>
              <w:t>8</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0C054" w14:textId="7C5768A6" w:rsidR="002534C5" w:rsidRPr="000D04BB" w:rsidRDefault="002534C5" w:rsidP="003F07B8">
            <w:pPr>
              <w:rPr>
                <w:color w:val="000000"/>
              </w:rPr>
            </w:pPr>
            <w:r>
              <w:rPr>
                <w:color w:val="000000"/>
              </w:rPr>
              <w:t>Мыло туалетное жидкое с дозатором, объем не менее 280мл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1F9F098B" w14:textId="5C69D847" w:rsidR="002534C5" w:rsidRPr="006869E6" w:rsidRDefault="002534C5" w:rsidP="00AD192D">
            <w:pPr>
              <w:ind w:firstLine="35"/>
              <w:rPr>
                <w:sz w:val="22"/>
                <w:szCs w:val="22"/>
              </w:rPr>
            </w:pPr>
            <w:r w:rsidRPr="00AC4186">
              <w:rPr>
                <w:color w:val="000000"/>
                <w:sz w:val="20"/>
                <w:szCs w:val="22"/>
              </w:rPr>
              <w:t>Жидкое моющее средство, предназначенное для мытья рук, ароматизированное, концентрированное, во флаконах с дозатором, объёмом не менее 280 мл.</w:t>
            </w:r>
          </w:p>
        </w:tc>
      </w:tr>
      <w:tr w:rsidR="002534C5" w:rsidRPr="006869E6" w14:paraId="2A9EFA62" w14:textId="77777777" w:rsidTr="00AD192D">
        <w:trPr>
          <w:gridBefore w:val="1"/>
          <w:wBefore w:w="16" w:type="dxa"/>
          <w:trHeight w:val="707"/>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2D2BB8" w14:textId="0A0A7569" w:rsidR="002534C5" w:rsidRPr="00EC637D" w:rsidRDefault="002534C5" w:rsidP="000D04BB">
            <w:pPr>
              <w:jc w:val="center"/>
            </w:pPr>
            <w:r>
              <w:t>9</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2E120" w14:textId="40569EB1" w:rsidR="002534C5" w:rsidRPr="000D04BB" w:rsidRDefault="002534C5" w:rsidP="003F07B8">
            <w:pPr>
              <w:rPr>
                <w:color w:val="000000"/>
              </w:rPr>
            </w:pPr>
            <w:r>
              <w:rPr>
                <w:color w:val="000000"/>
              </w:rPr>
              <w:t>Сода кальцинированная, 600гр.</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0B353B3" w14:textId="639AF0E9" w:rsidR="002534C5" w:rsidRPr="006869E6" w:rsidRDefault="002534C5" w:rsidP="00AD192D">
            <w:pPr>
              <w:ind w:firstLine="35"/>
              <w:rPr>
                <w:sz w:val="22"/>
                <w:szCs w:val="22"/>
              </w:rPr>
            </w:pPr>
            <w:r w:rsidRPr="00AC4186">
              <w:rPr>
                <w:color w:val="000000"/>
                <w:sz w:val="20"/>
                <w:szCs w:val="22"/>
              </w:rPr>
              <w:t xml:space="preserve">Универсальное </w:t>
            </w:r>
            <w:proofErr w:type="spellStart"/>
            <w:r w:rsidRPr="00AC4186">
              <w:rPr>
                <w:color w:val="000000"/>
                <w:sz w:val="20"/>
                <w:szCs w:val="22"/>
              </w:rPr>
              <w:t>водосмягчающее</w:t>
            </w:r>
            <w:proofErr w:type="spellEnd"/>
            <w:r w:rsidRPr="00AC4186">
              <w:rPr>
                <w:color w:val="000000"/>
                <w:sz w:val="20"/>
                <w:szCs w:val="22"/>
              </w:rPr>
              <w:t xml:space="preserve"> моющее чистящее средство. Не является пищевым продуктом.   Порошкообразное, 100% </w:t>
            </w:r>
            <w:proofErr w:type="gramStart"/>
            <w:r w:rsidRPr="00AC4186">
              <w:rPr>
                <w:color w:val="000000"/>
                <w:sz w:val="20"/>
                <w:szCs w:val="22"/>
              </w:rPr>
              <w:t>сода</w:t>
            </w:r>
            <w:proofErr w:type="gramEnd"/>
            <w:r w:rsidRPr="00AC4186">
              <w:rPr>
                <w:color w:val="000000"/>
                <w:sz w:val="20"/>
                <w:szCs w:val="22"/>
              </w:rPr>
              <w:t xml:space="preserve"> кальцинированная без добавок, Масса упаковки не менее 600 гр.</w:t>
            </w:r>
          </w:p>
        </w:tc>
      </w:tr>
      <w:tr w:rsidR="002534C5" w:rsidRPr="006869E6" w14:paraId="603A54CE" w14:textId="77777777" w:rsidTr="00AD192D">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FF83AEC" w14:textId="4E46F318" w:rsidR="002534C5" w:rsidRPr="00EC637D" w:rsidRDefault="002534C5" w:rsidP="000D04BB">
            <w:pPr>
              <w:jc w:val="center"/>
            </w:pPr>
            <w:r>
              <w:t>10</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947D9" w14:textId="5612C5D7" w:rsidR="002534C5" w:rsidRPr="000D04BB" w:rsidRDefault="002534C5" w:rsidP="003F07B8">
            <w:pPr>
              <w:rPr>
                <w:color w:val="000000"/>
              </w:rPr>
            </w:pPr>
            <w:r>
              <w:rPr>
                <w:color w:val="000000"/>
              </w:rPr>
              <w:t>Пакеты для мусора 30л 30шт/</w:t>
            </w:r>
            <w:proofErr w:type="spellStart"/>
            <w:r>
              <w:rPr>
                <w:color w:val="000000"/>
              </w:rPr>
              <w:t>рул</w:t>
            </w:r>
            <w:proofErr w:type="spellEnd"/>
            <w:r>
              <w:rPr>
                <w:color w:val="000000"/>
              </w:rPr>
              <w:t xml:space="preserve">, </w:t>
            </w:r>
            <w:proofErr w:type="spellStart"/>
            <w:r>
              <w:rPr>
                <w:color w:val="000000"/>
              </w:rPr>
              <w:t>черн</w:t>
            </w:r>
            <w:proofErr w:type="spellEnd"/>
            <w:r>
              <w:rPr>
                <w:color w:val="000000"/>
              </w:rPr>
              <w:t>., 12микрон</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646410C" w14:textId="4A1901AC" w:rsidR="002534C5" w:rsidRPr="006869E6" w:rsidRDefault="002534C5" w:rsidP="00AD192D">
            <w:pPr>
              <w:rPr>
                <w:sz w:val="22"/>
                <w:szCs w:val="22"/>
              </w:rPr>
            </w:pPr>
            <w:r w:rsidRPr="00AC4186">
              <w:rPr>
                <w:color w:val="000000"/>
                <w:sz w:val="20"/>
                <w:szCs w:val="22"/>
              </w:rPr>
              <w:t>Объем 30 литров, плотность не менее 12 мкм, 30 штук в рулоне, цвет черный</w:t>
            </w:r>
          </w:p>
        </w:tc>
      </w:tr>
      <w:tr w:rsidR="002534C5" w:rsidRPr="006869E6" w14:paraId="7E74640C" w14:textId="77777777" w:rsidTr="006869E6">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D44ECF" w14:textId="12E8B12B" w:rsidR="002534C5" w:rsidRPr="00EC637D" w:rsidRDefault="002534C5" w:rsidP="000D04BB">
            <w:pPr>
              <w:jc w:val="center"/>
            </w:pPr>
            <w:r>
              <w:t>11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02B39" w14:textId="293CA545" w:rsidR="002534C5" w:rsidRPr="000D04BB" w:rsidRDefault="002534C5" w:rsidP="003F07B8">
            <w:pPr>
              <w:rPr>
                <w:color w:val="000000"/>
              </w:rPr>
            </w:pPr>
            <w:r>
              <w:t>Мыло хозяйственное 72%, 200гр</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9E70340" w14:textId="58FF22D3" w:rsidR="002534C5" w:rsidRPr="006869E6" w:rsidRDefault="002534C5" w:rsidP="00AD192D">
            <w:pPr>
              <w:ind w:firstLine="35"/>
              <w:rPr>
                <w:sz w:val="22"/>
                <w:szCs w:val="22"/>
              </w:rPr>
            </w:pPr>
            <w:r w:rsidRPr="002534C5">
              <w:rPr>
                <w:rFonts w:eastAsia="Andale Sans UI"/>
                <w:color w:val="000000"/>
                <w:kern w:val="1"/>
                <w:sz w:val="20"/>
                <w:szCs w:val="22"/>
                <w:lang w:eastAsia="zh-CN"/>
              </w:rPr>
              <w:t>Мыло хозяйственное, твердое. I категории не менее 72% жирности. Вес не менее 2</w:t>
            </w:r>
            <w:r w:rsidRPr="002534C5">
              <w:rPr>
                <w:rFonts w:eastAsia="Andale Sans UI"/>
                <w:color w:val="000000"/>
                <w:kern w:val="1"/>
                <w:sz w:val="20"/>
                <w:szCs w:val="22"/>
                <w:lang w:eastAsia="zh-CN"/>
              </w:rPr>
              <w:t>0</w:t>
            </w:r>
            <w:r w:rsidRPr="002534C5">
              <w:rPr>
                <w:rFonts w:eastAsia="Andale Sans UI"/>
                <w:color w:val="000000"/>
                <w:kern w:val="1"/>
                <w:sz w:val="20"/>
                <w:szCs w:val="22"/>
                <w:lang w:eastAsia="zh-CN"/>
              </w:rPr>
              <w:t>0 гр.</w:t>
            </w:r>
          </w:p>
        </w:tc>
      </w:tr>
      <w:tr w:rsidR="002534C5" w:rsidRPr="00EC637D" w14:paraId="0B94DC05" w14:textId="77777777" w:rsidTr="00AD192D">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2534C5" w:rsidRPr="00EC637D" w:rsidRDefault="002534C5" w:rsidP="000D04BB">
            <w:pPr>
              <w:rPr>
                <w:b/>
                <w:bCs/>
              </w:rPr>
            </w:pPr>
            <w:r w:rsidRPr="00EC637D">
              <w:rPr>
                <w:b/>
                <w:bCs/>
              </w:rPr>
              <w:t>3. Требования к результатам:</w:t>
            </w:r>
          </w:p>
          <w:p w14:paraId="389D74C1" w14:textId="739E1397" w:rsidR="002534C5" w:rsidRPr="00EC637D" w:rsidRDefault="002534C5" w:rsidP="00215BD5">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2534C5" w:rsidRPr="00EC637D" w14:paraId="105C71CB" w14:textId="77777777" w:rsidTr="00AD192D">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2534C5" w:rsidRPr="00EC637D" w:rsidRDefault="002534C5" w:rsidP="000D04BB">
            <w:pPr>
              <w:rPr>
                <w:b/>
                <w:bCs/>
              </w:rPr>
            </w:pPr>
            <w:r w:rsidRPr="00EC637D">
              <w:rPr>
                <w:b/>
                <w:bCs/>
              </w:rPr>
              <w:t>4. Место, условия и сроки.</w:t>
            </w:r>
          </w:p>
        </w:tc>
      </w:tr>
      <w:tr w:rsidR="002534C5" w:rsidRPr="00EC637D" w14:paraId="4F931F4C" w14:textId="77777777" w:rsidTr="00AD192D">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2534C5" w:rsidRPr="00EC637D" w:rsidRDefault="002534C5"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2534C5" w:rsidRPr="00EC637D" w:rsidRDefault="002534C5"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2534C5" w:rsidRPr="00EC637D" w14:paraId="0A6CD07C" w14:textId="77777777" w:rsidTr="00AD192D">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2534C5" w:rsidRPr="00EC637D" w:rsidRDefault="002534C5"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2534C5" w:rsidRPr="00EC637D" w:rsidRDefault="002534C5"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2534C5" w:rsidRPr="00EC637D" w14:paraId="664153D7" w14:textId="77777777" w:rsidTr="00AD192D">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2534C5" w:rsidRPr="00EC637D" w:rsidRDefault="002534C5" w:rsidP="000D04BB">
            <w:r w:rsidRPr="00EC637D">
              <w:lastRenderedPageBreak/>
              <w:t>Сроки  поставки.</w:t>
            </w:r>
          </w:p>
          <w:p w14:paraId="505B30C6" w14:textId="62D2D8D3" w:rsidR="002534C5" w:rsidRPr="00EC637D" w:rsidRDefault="002534C5" w:rsidP="000D04BB">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1B70B83" w14:textId="23D27446" w:rsidR="002534C5" w:rsidRPr="00EC637D" w:rsidRDefault="002534C5" w:rsidP="00215BD5">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2534C5" w:rsidRPr="00EC637D" w14:paraId="1D0BF48E" w14:textId="77777777" w:rsidTr="00AD192D">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2534C5" w:rsidRPr="00EC637D" w:rsidRDefault="002534C5" w:rsidP="000D04BB">
            <w:pPr>
              <w:rPr>
                <w:b/>
                <w:bCs/>
              </w:rPr>
            </w:pPr>
            <w:r w:rsidRPr="00EC637D">
              <w:rPr>
                <w:b/>
                <w:bCs/>
              </w:rPr>
              <w:t>5. Форма, сроки и порядок оплаты</w:t>
            </w:r>
          </w:p>
        </w:tc>
      </w:tr>
      <w:tr w:rsidR="002534C5" w:rsidRPr="00EC637D" w14:paraId="7A4763EC" w14:textId="77777777" w:rsidTr="00AD192D">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2534C5" w:rsidRPr="00EC637D" w:rsidRDefault="002534C5"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2534C5" w:rsidRDefault="002534C5"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2534C5" w:rsidRPr="00EC637D" w:rsidRDefault="002534C5"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2534C5" w:rsidRPr="00EC637D" w14:paraId="3E2FBBDD" w14:textId="77777777" w:rsidTr="00AD192D">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2534C5" w:rsidRPr="00EC637D" w:rsidRDefault="002534C5"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2534C5" w:rsidRPr="00EC637D" w14:paraId="630F28F1" w14:textId="77777777" w:rsidTr="00AD192D">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58C2AB52" w:rsidR="002534C5" w:rsidRPr="00DD0B75" w:rsidRDefault="002534C5" w:rsidP="00DD0B75">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51DEDF0D"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№21061000</w:t>
      </w:r>
      <w:r w:rsidR="0082675D">
        <w:rPr>
          <w:rFonts w:eastAsia="Times New Roman CYR" w:cs="Times New Roman CYR"/>
          <w:b/>
          <w:bCs/>
          <w:kern w:val="1"/>
          <w:lang w:eastAsia="zh-CN"/>
        </w:rPr>
        <w:t>105</w:t>
      </w:r>
    </w:p>
    <w:p w14:paraId="3E2FB87E" w14:textId="77777777" w:rsidR="00215BD5" w:rsidRPr="00215BD5" w:rsidRDefault="00215BD5" w:rsidP="00215BD5">
      <w:pPr>
        <w:tabs>
          <w:tab w:val="left" w:pos="1620"/>
        </w:tabs>
        <w:suppressAutoHyphens/>
        <w:autoSpaceDN w:val="0"/>
        <w:spacing w:line="320" w:lineRule="exact"/>
        <w:jc w:val="center"/>
        <w:rPr>
          <w:rFonts w:eastAsia="Calibri"/>
          <w:b/>
          <w:kern w:val="3"/>
        </w:rPr>
      </w:pPr>
      <w:r w:rsidRPr="00215BD5">
        <w:rPr>
          <w:rFonts w:eastAsia="Calibri"/>
          <w:b/>
          <w:kern w:val="3"/>
        </w:rPr>
        <w:t>поставки товара (без сопутствующих услуг/работ)</w:t>
      </w:r>
    </w:p>
    <w:p w14:paraId="47C59363" w14:textId="77777777" w:rsidR="00215BD5" w:rsidRPr="00215BD5" w:rsidRDefault="00215BD5" w:rsidP="00215BD5">
      <w:pPr>
        <w:tabs>
          <w:tab w:val="left" w:pos="1620"/>
        </w:tabs>
        <w:suppressAutoHyphens/>
        <w:autoSpaceDN w:val="0"/>
        <w:spacing w:line="320" w:lineRule="exact"/>
        <w:jc w:val="both"/>
        <w:rPr>
          <w:rFonts w:eastAsia="Calibri"/>
          <w:b/>
          <w:kern w:val="3"/>
        </w:rPr>
      </w:pPr>
    </w:p>
    <w:p w14:paraId="01B42019" w14:textId="77777777" w:rsidR="00215BD5" w:rsidRPr="00215BD5" w:rsidRDefault="00215BD5" w:rsidP="00215BD5">
      <w:pPr>
        <w:spacing w:line="320" w:lineRule="exact"/>
        <w:jc w:val="both"/>
      </w:pPr>
      <w:r w:rsidRPr="00215BD5">
        <w:rPr>
          <w:rFonts w:eastAsia="Calibri"/>
        </w:rPr>
        <w:t xml:space="preserve">г. Рузаевка                                                    </w:t>
      </w:r>
      <w:r w:rsidRPr="00215BD5">
        <w:tab/>
        <w:t xml:space="preserve">                                                       «____» ________ 2021</w:t>
      </w:r>
      <w:r w:rsidRPr="00215BD5">
        <w:rPr>
          <w:rFonts w:eastAsia="Calibri"/>
        </w:rPr>
        <w:t xml:space="preserve"> г.</w:t>
      </w:r>
    </w:p>
    <w:p w14:paraId="76401E78" w14:textId="77777777" w:rsidR="00215BD5" w:rsidRPr="00215BD5" w:rsidRDefault="00215BD5" w:rsidP="00215BD5">
      <w:pPr>
        <w:spacing w:line="320" w:lineRule="exact"/>
        <w:jc w:val="both"/>
      </w:pPr>
    </w:p>
    <w:p w14:paraId="14DDD510" w14:textId="77777777" w:rsidR="00215BD5" w:rsidRPr="00215BD5" w:rsidRDefault="00215BD5" w:rsidP="00215BD5">
      <w:pPr>
        <w:ind w:firstLine="708"/>
        <w:jc w:val="both"/>
      </w:pPr>
      <w:r w:rsidRPr="00215BD5">
        <w:t xml:space="preserve">Частное учреждение здравоохранения «Больница «РЖД-Медицина» города Рузаевка» (ЧУЗ «РЖД-Медицина» г. Рузаевка»), именуемое далее «Покупатель», в лице Главного врача </w:t>
      </w:r>
      <w:proofErr w:type="spellStart"/>
      <w:r w:rsidRPr="00215BD5">
        <w:t>Устьянцевой</w:t>
      </w:r>
      <w:proofErr w:type="spellEnd"/>
      <w:r w:rsidRPr="00215BD5">
        <w:t xml:space="preserve"> Веры Григорьевны, действующего на основании Устава, с одной стороны, и </w:t>
      </w:r>
    </w:p>
    <w:p w14:paraId="1D438DC6" w14:textId="77777777" w:rsidR="00215BD5" w:rsidRPr="00215BD5" w:rsidRDefault="00215BD5" w:rsidP="00215BD5">
      <w:pPr>
        <w:ind w:firstLine="708"/>
        <w:jc w:val="both"/>
      </w:pPr>
      <w:proofErr w:type="gramStart"/>
      <w:r w:rsidRPr="00215BD5">
        <w:t>______________________________________________, именуемое далее «Поставщик», в лице _______________________________________________,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14:paraId="43A298EE" w14:textId="77777777" w:rsidR="00215BD5" w:rsidRPr="00215BD5" w:rsidRDefault="00215BD5" w:rsidP="00215BD5">
      <w:pPr>
        <w:suppressAutoHyphens/>
        <w:autoSpaceDN w:val="0"/>
        <w:spacing w:line="320" w:lineRule="exact"/>
        <w:ind w:firstLine="708"/>
        <w:jc w:val="both"/>
        <w:rPr>
          <w:rFonts w:eastAsia="Calibri"/>
          <w:kern w:val="3"/>
        </w:rPr>
      </w:pPr>
    </w:p>
    <w:p w14:paraId="4FD1BE8C" w14:textId="77777777" w:rsidR="00215BD5" w:rsidRPr="00215BD5" w:rsidRDefault="00215BD5" w:rsidP="00215BD5">
      <w:pPr>
        <w:spacing w:line="320" w:lineRule="exact"/>
        <w:jc w:val="center"/>
        <w:rPr>
          <w:b/>
        </w:rPr>
      </w:pPr>
      <w:r w:rsidRPr="00215BD5">
        <w:rPr>
          <w:b/>
        </w:rPr>
        <w:t>1. Предмет Договора</w:t>
      </w:r>
    </w:p>
    <w:p w14:paraId="3C87E3C4" w14:textId="55BB155D" w:rsidR="00215BD5" w:rsidRPr="00215BD5" w:rsidRDefault="00215BD5" w:rsidP="00215BD5">
      <w:pPr>
        <w:suppressAutoHyphens/>
        <w:autoSpaceDN w:val="0"/>
        <w:ind w:firstLine="720"/>
        <w:jc w:val="both"/>
        <w:rPr>
          <w:rFonts w:eastAsia="Calibri"/>
          <w:kern w:val="3"/>
        </w:rPr>
      </w:pPr>
      <w:r w:rsidRPr="00215BD5">
        <w:rPr>
          <w:rFonts w:eastAsia="Calibri"/>
          <w:kern w:val="3"/>
        </w:rPr>
        <w:t>1.1. Поставщик обязуется</w:t>
      </w:r>
      <w:r w:rsidRPr="00215BD5">
        <w:rPr>
          <w:rFonts w:eastAsia="Calibri"/>
          <w:i/>
          <w:iCs/>
          <w:kern w:val="3"/>
        </w:rPr>
        <w:t xml:space="preserve"> </w:t>
      </w:r>
      <w:r w:rsidRPr="00215BD5">
        <w:rPr>
          <w:rFonts w:eastAsia="Calibri"/>
          <w:iCs/>
          <w:kern w:val="3"/>
        </w:rPr>
        <w:t xml:space="preserve">передать Покупателю в установленный Договором срок </w:t>
      </w:r>
      <w:r w:rsidR="0082675D">
        <w:rPr>
          <w:rFonts w:eastAsia="Calibri"/>
          <w:iCs/>
          <w:kern w:val="3"/>
        </w:rPr>
        <w:t>_____________________</w:t>
      </w:r>
      <w:r w:rsidRPr="00215BD5">
        <w:rPr>
          <w:rFonts w:eastAsia="Calibri"/>
          <w:kern w:val="3"/>
        </w:rPr>
        <w:t>(далее – Товар) в соответствии со Спецификацией (Приложение №1), а Покупатель обязуется принять и оплатить Товар.</w:t>
      </w:r>
    </w:p>
    <w:p w14:paraId="4439A70D" w14:textId="77777777" w:rsidR="00215BD5" w:rsidRPr="00215BD5" w:rsidRDefault="00215BD5" w:rsidP="00215BD5">
      <w:pPr>
        <w:ind w:firstLine="708"/>
        <w:jc w:val="both"/>
      </w:pPr>
      <w:r w:rsidRPr="00215BD5">
        <w:t>1.2.</w:t>
      </w:r>
      <w:r w:rsidRPr="00215BD5">
        <w:tab/>
        <w:t>Количество и наименование Товара определяются в Спецификациях (Приложение № 1).</w:t>
      </w:r>
    </w:p>
    <w:p w14:paraId="72CA772F" w14:textId="77777777" w:rsidR="00215BD5" w:rsidRPr="00215BD5" w:rsidRDefault="00215BD5" w:rsidP="00215BD5">
      <w:pPr>
        <w:ind w:firstLine="708"/>
        <w:jc w:val="both"/>
      </w:pPr>
      <w:r w:rsidRPr="00215BD5">
        <w:t>Спецификация является приложением № 1 к Договору и неотъемлемой частью Договора.</w:t>
      </w:r>
    </w:p>
    <w:p w14:paraId="5C4B41A1" w14:textId="77777777" w:rsidR="00215BD5" w:rsidRPr="00215BD5" w:rsidRDefault="00215BD5" w:rsidP="00215BD5">
      <w:pPr>
        <w:ind w:firstLine="708"/>
        <w:jc w:val="both"/>
      </w:pPr>
      <w:r w:rsidRPr="00215BD5">
        <w:t>1.3. При исполнении Договора Стороны принимают на себя обязательства использовать автоматизированную систему заказов «Электронный ордер» (Далее АС</w:t>
      </w:r>
      <w:proofErr w:type="gramStart"/>
      <w:r w:rsidRPr="00215BD5">
        <w:t>З-</w:t>
      </w:r>
      <w:proofErr w:type="gramEnd"/>
      <w:r w:rsidRPr="00215BD5">
        <w:t xml:space="preserve"> «Электронный ордер»). Количество, наименование и срок поставки каждой партии Товара определяется Покупателем в форме заявки на товар в электронном виде посредством автоматизированной системы заказов «Электронный ордер». </w:t>
      </w:r>
      <w:proofErr w:type="gramStart"/>
      <w:r w:rsidRPr="00215BD5">
        <w:t>С даты получения</w:t>
      </w:r>
      <w:proofErr w:type="gramEnd"/>
      <w:r w:rsidRPr="00215BD5">
        <w:t xml:space="preserve"> заявки Поставщик обязуется осуществить поставку Товара в сроки, установленные Графиком поставки (Приложение № 2)</w:t>
      </w:r>
    </w:p>
    <w:p w14:paraId="4E21AB8F" w14:textId="77777777" w:rsidR="00215BD5" w:rsidRPr="00215BD5" w:rsidRDefault="00215BD5" w:rsidP="00215BD5">
      <w:pPr>
        <w:ind w:firstLine="708"/>
        <w:jc w:val="both"/>
        <w:rPr>
          <w:rFonts w:eastAsia="Calibri"/>
          <w:lang w:eastAsia="en-US"/>
        </w:rPr>
      </w:pPr>
      <w:r w:rsidRPr="00215BD5">
        <w:rPr>
          <w:rFonts w:eastAsia="Calibri"/>
          <w:lang w:eastAsia="en-US"/>
        </w:rPr>
        <w:t>1.4.Поставка Товара осуществляется на склад Покупателя, расположенный по адресу: Республика Мордовия, г. Рузаевка, ул. Бедно-</w:t>
      </w:r>
      <w:proofErr w:type="spellStart"/>
      <w:r w:rsidRPr="00215BD5">
        <w:rPr>
          <w:rFonts w:eastAsia="Calibri"/>
          <w:lang w:eastAsia="en-US"/>
        </w:rPr>
        <w:t>Демьяновская</w:t>
      </w:r>
      <w:proofErr w:type="spellEnd"/>
      <w:r w:rsidRPr="00215BD5">
        <w:rPr>
          <w:rFonts w:eastAsia="Calibri"/>
          <w:lang w:eastAsia="en-US"/>
        </w:rPr>
        <w:t>, д.15.</w:t>
      </w:r>
    </w:p>
    <w:p w14:paraId="7CBF6044" w14:textId="77777777" w:rsidR="00215BD5" w:rsidRPr="00215BD5" w:rsidRDefault="00215BD5" w:rsidP="00215BD5">
      <w:pPr>
        <w:ind w:firstLine="708"/>
        <w:jc w:val="both"/>
        <w:rPr>
          <w:rFonts w:eastAsia="Calibri"/>
          <w:kern w:val="3"/>
          <w:lang w:eastAsia="en-US"/>
        </w:rPr>
      </w:pPr>
      <w:r w:rsidRPr="00215BD5">
        <w:rPr>
          <w:rFonts w:eastAsia="Calibri"/>
          <w:kern w:val="3"/>
          <w:lang w:eastAsia="en-US"/>
        </w:rPr>
        <w:t xml:space="preserve">1.5. Время поставки: с 08:00 ч. по 16:00 ч. </w:t>
      </w:r>
    </w:p>
    <w:p w14:paraId="3FC76710" w14:textId="77777777" w:rsidR="00215BD5" w:rsidRPr="00215BD5" w:rsidRDefault="00215BD5" w:rsidP="00215BD5">
      <w:pPr>
        <w:suppressAutoHyphens/>
        <w:autoSpaceDN w:val="0"/>
        <w:spacing w:line="360" w:lineRule="exact"/>
        <w:jc w:val="center"/>
        <w:rPr>
          <w:rFonts w:eastAsia="Calibri"/>
          <w:b/>
          <w:kern w:val="3"/>
        </w:rPr>
      </w:pPr>
      <w:r w:rsidRPr="00215BD5">
        <w:rPr>
          <w:rFonts w:eastAsia="Calibri"/>
          <w:b/>
          <w:kern w:val="3"/>
        </w:rPr>
        <w:t>2. Стоимость и порядок оплаты</w:t>
      </w:r>
    </w:p>
    <w:p w14:paraId="5FC9ABC6" w14:textId="77777777" w:rsidR="00215BD5" w:rsidRPr="00215BD5" w:rsidRDefault="00215BD5" w:rsidP="00215BD5">
      <w:pPr>
        <w:ind w:firstLine="720"/>
        <w:jc w:val="both"/>
      </w:pPr>
      <w:r w:rsidRPr="00215BD5">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15BD5">
        <w:t xml:space="preserve"> — ___________ (___________________________________________) </w:t>
      </w:r>
      <w:proofErr w:type="gramEnd"/>
      <w:r w:rsidRPr="00215BD5">
        <w:t xml:space="preserve">руб. 00 коп. </w:t>
      </w:r>
      <w:proofErr w:type="gramStart"/>
      <w:r w:rsidRPr="00215BD5">
        <w:rPr>
          <w:i/>
        </w:rPr>
        <w:t xml:space="preserve">НДС не </w:t>
      </w:r>
      <w:r w:rsidRPr="00215BD5">
        <w:rPr>
          <w:i/>
          <w:highlight w:val="yellow"/>
        </w:rPr>
        <w:t>облагается на основании_____________________).</w:t>
      </w:r>
      <w:proofErr w:type="gramEnd"/>
    </w:p>
    <w:p w14:paraId="56CFB866" w14:textId="77777777" w:rsidR="00215BD5" w:rsidRPr="00215BD5" w:rsidRDefault="00215BD5" w:rsidP="00215BD5">
      <w:pPr>
        <w:ind w:firstLine="720"/>
        <w:jc w:val="both"/>
      </w:pPr>
      <w:r w:rsidRPr="00215BD5">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14:paraId="79E2095A" w14:textId="77777777" w:rsidR="00215BD5" w:rsidRPr="00215BD5" w:rsidRDefault="00215BD5" w:rsidP="00215BD5">
      <w:pPr>
        <w:autoSpaceDE w:val="0"/>
        <w:spacing w:after="200"/>
        <w:ind w:firstLine="720"/>
        <w:jc w:val="both"/>
        <w:rPr>
          <w:color w:val="000000"/>
          <w:spacing w:val="6"/>
        </w:rPr>
      </w:pPr>
      <w:r w:rsidRPr="00215BD5">
        <w:rPr>
          <w:color w:val="000000"/>
          <w:spacing w:val="6"/>
          <w:highlight w:val="white"/>
        </w:rPr>
        <w:t>Оплата Товара производится Покупателем путем перечисления денежных средств на расчетный счет Поставщика в следующем порядке:</w:t>
      </w:r>
    </w:p>
    <w:p w14:paraId="6F8DBBE7" w14:textId="77777777" w:rsidR="00215BD5" w:rsidRPr="00215BD5" w:rsidRDefault="00215BD5" w:rsidP="00215BD5">
      <w:pPr>
        <w:ind w:firstLine="708"/>
        <w:jc w:val="both"/>
        <w:rPr>
          <w:rFonts w:eastAsia="Calibri"/>
          <w:lang w:eastAsia="en-US"/>
        </w:rPr>
      </w:pPr>
      <w:r w:rsidRPr="00215BD5">
        <w:rPr>
          <w:rFonts w:eastAsia="Calibri"/>
          <w:lang w:eastAsia="en-US"/>
        </w:rPr>
        <w:t>100% оплата за поставленный Товар в течение 60 календарных дней после подписания Поставщиком и Покупателем товарной накладной (формы ТОРГ-12), с предоставлением одного экземпляра счета.</w:t>
      </w:r>
    </w:p>
    <w:p w14:paraId="2B6E70A6" w14:textId="77777777" w:rsidR="00215BD5" w:rsidRPr="00215BD5" w:rsidRDefault="00215BD5" w:rsidP="00215BD5">
      <w:pPr>
        <w:ind w:firstLine="709"/>
        <w:jc w:val="both"/>
        <w:rPr>
          <w:rFonts w:eastAsia="Calibri"/>
          <w:lang w:eastAsia="en-US"/>
        </w:rPr>
      </w:pPr>
      <w:r w:rsidRPr="00215BD5">
        <w:rPr>
          <w:rFonts w:eastAsia="Calibri"/>
          <w:lang w:eastAsia="en-US"/>
        </w:rPr>
        <w:t>Покупатель вправе задержать оплату в случае не предоставления Поставщиком оригиналов товарной накладной (ТОРГ-12) на поставленный Товар,</w:t>
      </w:r>
      <w:r w:rsidRPr="00215BD5">
        <w:rPr>
          <w:rFonts w:eastAsia="Calibri"/>
          <w:i/>
          <w:lang w:eastAsia="en-US"/>
        </w:rPr>
        <w:t xml:space="preserve"> </w:t>
      </w:r>
      <w:r w:rsidRPr="00215BD5">
        <w:rPr>
          <w:rFonts w:eastAsia="Calibri"/>
          <w:lang w:eastAsia="en-US"/>
        </w:rPr>
        <w:t xml:space="preserve">акта приема-передачи и акта ввода Товара в эксплуатацию,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14:paraId="46E46127" w14:textId="77777777" w:rsidR="00215BD5" w:rsidRPr="00215BD5" w:rsidRDefault="00215BD5" w:rsidP="00215BD5">
      <w:pPr>
        <w:ind w:firstLine="709"/>
        <w:jc w:val="both"/>
        <w:rPr>
          <w:rFonts w:eastAsia="Calibri"/>
          <w:lang w:eastAsia="en-US"/>
        </w:rPr>
      </w:pPr>
      <w:r w:rsidRPr="00215BD5">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215BD5">
        <w:rPr>
          <w:rFonts w:eastAsia="Calibri"/>
          <w:color w:val="000000"/>
          <w:highlight w:val="white"/>
          <w:lang w:eastAsia="en-US"/>
        </w:rPr>
        <w:t>дств с б</w:t>
      </w:r>
      <w:proofErr w:type="gramEnd"/>
      <w:r w:rsidRPr="00215BD5">
        <w:rPr>
          <w:rFonts w:eastAsia="Calibri"/>
          <w:color w:val="000000"/>
          <w:highlight w:val="white"/>
          <w:lang w:eastAsia="en-US"/>
        </w:rPr>
        <w:t>анковского счета Покупателя.</w:t>
      </w:r>
    </w:p>
    <w:p w14:paraId="426FEEA2" w14:textId="77777777" w:rsidR="00215BD5" w:rsidRPr="00215BD5" w:rsidRDefault="00215BD5" w:rsidP="00215BD5">
      <w:pPr>
        <w:ind w:firstLine="709"/>
        <w:jc w:val="both"/>
        <w:rPr>
          <w:rFonts w:eastAsia="Calibri"/>
          <w:lang w:eastAsia="en-US"/>
        </w:rPr>
      </w:pPr>
      <w:r w:rsidRPr="00215BD5">
        <w:rPr>
          <w:rFonts w:eastAsia="Calibri"/>
          <w:color w:val="000000"/>
          <w:highlight w:val="white"/>
          <w:lang w:eastAsia="en-US"/>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14:paraId="52F636D7" w14:textId="77777777" w:rsidR="00215BD5" w:rsidRDefault="00215BD5" w:rsidP="00215BD5">
      <w:pPr>
        <w:snapToGrid w:val="0"/>
        <w:spacing w:line="320" w:lineRule="exact"/>
        <w:jc w:val="center"/>
        <w:rPr>
          <w:rFonts w:eastAsia="Calibri"/>
          <w:b/>
          <w:lang w:eastAsia="en-US"/>
        </w:rPr>
      </w:pPr>
    </w:p>
    <w:p w14:paraId="5B22920B"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3. Права и обязанности Сторон</w:t>
      </w:r>
    </w:p>
    <w:p w14:paraId="58499DFD"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lastRenderedPageBreak/>
        <w:t>3.1. Поставщик обязан:</w:t>
      </w:r>
    </w:p>
    <w:p w14:paraId="1B3EE5A1"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215BD5">
        <w:rPr>
          <w:rFonts w:eastAsia="Calibri"/>
          <w:bCs/>
          <w:vertAlign w:val="superscript"/>
          <w:lang w:eastAsia="en-US"/>
        </w:rPr>
        <w:footnoteReference w:id="1"/>
      </w:r>
    </w:p>
    <w:p w14:paraId="56FC087C" w14:textId="77777777" w:rsidR="00215BD5" w:rsidRPr="00215BD5" w:rsidRDefault="00215BD5" w:rsidP="00215BD5">
      <w:pPr>
        <w:shd w:val="clear" w:color="auto" w:fill="FFFFFF"/>
        <w:suppressAutoHyphens/>
        <w:autoSpaceDN w:val="0"/>
        <w:ind w:firstLine="709"/>
        <w:jc w:val="both"/>
        <w:rPr>
          <w:rFonts w:eastAsia="Calibri"/>
          <w:spacing w:val="-4"/>
          <w:kern w:val="3"/>
        </w:rPr>
      </w:pPr>
      <w:r w:rsidRPr="00215BD5">
        <w:rPr>
          <w:rFonts w:eastAsia="Calibri"/>
          <w:bCs/>
          <w:kern w:val="3"/>
        </w:rPr>
        <w:t xml:space="preserve">3.1.2. </w:t>
      </w:r>
      <w:proofErr w:type="gramStart"/>
      <w:r w:rsidRPr="00215BD5">
        <w:rPr>
          <w:rFonts w:eastAsia="Calibri"/>
          <w:kern w:val="3"/>
        </w:rPr>
        <w:t>Предоставить на Товар техническую документацию, паспорт с инструкцией по эксплуатации</w:t>
      </w:r>
      <w:r w:rsidRPr="00215BD5">
        <w:rPr>
          <w:rFonts w:eastAsia="Calibri"/>
          <w:spacing w:val="-3"/>
          <w:kern w:val="3"/>
        </w:rPr>
        <w:t xml:space="preserve"> </w:t>
      </w:r>
      <w:r w:rsidRPr="00215BD5">
        <w:rPr>
          <w:rFonts w:eastAsia="Calibri"/>
          <w:i/>
          <w:spacing w:val="-3"/>
          <w:kern w:val="3"/>
        </w:rPr>
        <w:t>и/или</w:t>
      </w:r>
      <w:r w:rsidRPr="00215BD5">
        <w:rPr>
          <w:rFonts w:eastAsia="Calibri"/>
          <w:spacing w:val="-3"/>
          <w:kern w:val="3"/>
        </w:rPr>
        <w:t xml:space="preserve"> электронные схемы с указанием параметров основных элементов</w:t>
      </w:r>
      <w:r w:rsidRPr="00215BD5">
        <w:rPr>
          <w:rFonts w:eastAsia="Calibri"/>
          <w:kern w:val="3"/>
        </w:rPr>
        <w:t>,</w:t>
      </w:r>
      <w:r w:rsidRPr="00215BD5">
        <w:rPr>
          <w:rFonts w:eastAsia="Calibri"/>
          <w:spacing w:val="-1"/>
          <w:kern w:val="3"/>
        </w:rPr>
        <w:t xml:space="preserve"> техническое описание конструкции с указанием основных техниче</w:t>
      </w:r>
      <w:r w:rsidRPr="00215BD5">
        <w:rPr>
          <w:rFonts w:eastAsia="Calibri"/>
          <w:spacing w:val="-4"/>
          <w:kern w:val="3"/>
        </w:rPr>
        <w:t>ских данных на русском языке,</w:t>
      </w:r>
      <w:r w:rsidRPr="00215BD5">
        <w:rPr>
          <w:rFonts w:eastAsia="Calibri"/>
          <w:kern w:val="3"/>
        </w:rPr>
        <w:t xml:space="preserve"> </w:t>
      </w:r>
      <w:r w:rsidRPr="00215BD5">
        <w:rPr>
          <w:rFonts w:eastAsia="Calibri"/>
          <w:spacing w:val="-4"/>
          <w:kern w:val="3"/>
        </w:rPr>
        <w:t xml:space="preserve">сертификат соответствия Госстандарта России, </w:t>
      </w:r>
      <w:r w:rsidRPr="00215BD5">
        <w:rPr>
          <w:rFonts w:eastAsia="Calibri"/>
          <w:i/>
          <w:spacing w:val="-4"/>
          <w:kern w:val="3"/>
        </w:rPr>
        <w:t>регистрационное удостоверение на медицинское изделие (при осуществлении поставки Товара медицинского назначения)</w:t>
      </w:r>
      <w:r w:rsidRPr="00215BD5">
        <w:rPr>
          <w:rFonts w:eastAsia="Calibri"/>
          <w:spacing w:val="-4"/>
          <w:kern w:val="3"/>
        </w:rPr>
        <w:t xml:space="preserve"> или иные документы, необходимые для эксплуатации Товара по назначению.</w:t>
      </w:r>
      <w:proofErr w:type="gramEnd"/>
    </w:p>
    <w:p w14:paraId="1DDE6354" w14:textId="77777777" w:rsidR="00215BD5" w:rsidRPr="00215BD5" w:rsidRDefault="00215BD5" w:rsidP="00215BD5">
      <w:pPr>
        <w:shd w:val="clear" w:color="auto" w:fill="FFFFFF"/>
        <w:suppressAutoHyphens/>
        <w:autoSpaceDN w:val="0"/>
        <w:ind w:firstLine="709"/>
        <w:jc w:val="both"/>
        <w:rPr>
          <w:rFonts w:eastAsia="Calibri"/>
          <w:kern w:val="3"/>
        </w:rPr>
      </w:pPr>
      <w:r w:rsidRPr="00215BD5">
        <w:rPr>
          <w:rFonts w:eastAsia="Calibri"/>
          <w:spacing w:val="-4"/>
          <w:kern w:val="3"/>
        </w:rPr>
        <w:t xml:space="preserve">3.1.3. </w:t>
      </w:r>
      <w:r w:rsidRPr="00215BD5">
        <w:rPr>
          <w:rFonts w:eastAsia="Calibri"/>
          <w:spacing w:val="-3"/>
          <w:kern w:val="3"/>
        </w:rPr>
        <w:t xml:space="preserve">При отгрузке </w:t>
      </w:r>
      <w:r w:rsidRPr="00215BD5">
        <w:rPr>
          <w:rFonts w:eastAsia="Calibri"/>
          <w:kern w:val="3"/>
        </w:rPr>
        <w:t>Товара передать Покупателю подлинники следующих документов:</w:t>
      </w:r>
    </w:p>
    <w:p w14:paraId="77953EAA" w14:textId="77777777" w:rsidR="00215BD5" w:rsidRPr="00215BD5" w:rsidRDefault="00215BD5" w:rsidP="00215BD5">
      <w:pPr>
        <w:shd w:val="clear" w:color="auto" w:fill="FFFFFF"/>
        <w:suppressAutoHyphens/>
        <w:autoSpaceDN w:val="0"/>
        <w:jc w:val="both"/>
        <w:rPr>
          <w:rFonts w:eastAsia="Calibri"/>
          <w:i/>
          <w:kern w:val="3"/>
        </w:rPr>
      </w:pPr>
      <w:r w:rsidRPr="00215BD5">
        <w:rPr>
          <w:rFonts w:eastAsia="Calibri"/>
          <w:i/>
          <w:kern w:val="3"/>
        </w:rPr>
        <w:t>товарную накладную формы (ТОРГ-12)/Универсальный передаточный документ (УПД).</w:t>
      </w:r>
    </w:p>
    <w:p w14:paraId="339205F5" w14:textId="77777777" w:rsidR="00215BD5" w:rsidRPr="00215BD5" w:rsidRDefault="00215BD5" w:rsidP="00215BD5">
      <w:pPr>
        <w:suppressAutoHyphens/>
        <w:autoSpaceDN w:val="0"/>
        <w:ind w:firstLine="709"/>
        <w:jc w:val="both"/>
        <w:rPr>
          <w:rFonts w:eastAsia="Calibri"/>
          <w:kern w:val="3"/>
        </w:rPr>
      </w:pPr>
      <w:r w:rsidRPr="00215BD5">
        <w:rPr>
          <w:rFonts w:eastAsia="Calibri"/>
          <w:bCs/>
          <w:kern w:val="3"/>
        </w:rPr>
        <w:t xml:space="preserve">3.1.4. </w:t>
      </w:r>
      <w:r w:rsidRPr="00215BD5">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3FB47C6" w14:textId="77777777" w:rsidR="00215BD5" w:rsidRPr="00215BD5" w:rsidRDefault="00215BD5" w:rsidP="00215BD5">
      <w:pPr>
        <w:suppressAutoHyphens/>
        <w:autoSpaceDN w:val="0"/>
        <w:ind w:firstLine="709"/>
        <w:jc w:val="both"/>
        <w:rPr>
          <w:rFonts w:eastAsia="Calibri"/>
          <w:kern w:val="3"/>
        </w:rPr>
      </w:pPr>
      <w:r w:rsidRPr="00215BD5">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14:paraId="59FD1A25" w14:textId="77777777" w:rsidR="00215BD5" w:rsidRPr="00215BD5" w:rsidRDefault="00215BD5" w:rsidP="00215BD5">
      <w:pPr>
        <w:suppressAutoHyphens/>
        <w:autoSpaceDN w:val="0"/>
        <w:ind w:firstLine="709"/>
        <w:jc w:val="both"/>
        <w:rPr>
          <w:rFonts w:eastAsia="Calibri"/>
          <w:kern w:val="3"/>
        </w:rPr>
      </w:pPr>
      <w:r w:rsidRPr="00215BD5">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DE0E584"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 Покупатель обязан:</w:t>
      </w:r>
    </w:p>
    <w:p w14:paraId="17D1DE42"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 xml:space="preserve">3.2.1. Произвести необходимые подготовительные работы для приемки Товара. </w:t>
      </w:r>
    </w:p>
    <w:p w14:paraId="694853A1"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3.2.2. Обеспечить проверку при приемке Товара по количеству качеству и комплектности.</w:t>
      </w:r>
    </w:p>
    <w:p w14:paraId="16BD3689"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3.2.3. Принять и оплатить Товар в размерах и в сроки, установленные настоящим Договором.</w:t>
      </w:r>
    </w:p>
    <w:p w14:paraId="73E1E096"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3.3. Покупатель вправе досрочно принять и оплатить поставленный Поставщиком Товар.</w:t>
      </w:r>
    </w:p>
    <w:p w14:paraId="3B71CAE3" w14:textId="77777777" w:rsidR="00215BD5" w:rsidRPr="00215BD5" w:rsidRDefault="00215BD5" w:rsidP="00215BD5">
      <w:pPr>
        <w:suppressAutoHyphens/>
        <w:autoSpaceDN w:val="0"/>
        <w:ind w:firstLine="720"/>
        <w:jc w:val="both"/>
        <w:rPr>
          <w:rFonts w:eastAsia="Calibri"/>
          <w:kern w:val="3"/>
          <w:shd w:val="clear" w:color="auto" w:fill="FFFFFF"/>
        </w:rPr>
      </w:pPr>
      <w:r w:rsidRPr="00215BD5">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517365B3"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4. Условия поставки</w:t>
      </w:r>
    </w:p>
    <w:p w14:paraId="5311764B" w14:textId="77777777" w:rsidR="00215BD5" w:rsidRPr="00215BD5" w:rsidRDefault="00215BD5" w:rsidP="00215BD5">
      <w:pPr>
        <w:suppressAutoHyphens/>
        <w:autoSpaceDN w:val="0"/>
        <w:ind w:firstLine="709"/>
        <w:jc w:val="both"/>
        <w:rPr>
          <w:rFonts w:eastAsia="Calibri"/>
          <w:spacing w:val="3"/>
          <w:kern w:val="3"/>
        </w:rPr>
      </w:pPr>
      <w:r w:rsidRPr="00215BD5">
        <w:rPr>
          <w:rFonts w:eastAsia="Calibri"/>
          <w:kern w:val="3"/>
        </w:rPr>
        <w:t xml:space="preserve">4.1. Доставка Товара Покупателю производится Поставщиком </w:t>
      </w:r>
      <w:r w:rsidRPr="00215BD5">
        <w:rPr>
          <w:rFonts w:eastAsia="Calibri"/>
          <w:spacing w:val="3"/>
          <w:kern w:val="3"/>
        </w:rPr>
        <w:t>путем его отгрузки воздушным, железнодорожным, автомобильным или водным транспортом.</w:t>
      </w:r>
    </w:p>
    <w:p w14:paraId="5FF3F529"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2D10FE89"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номер Договора;</w:t>
      </w:r>
    </w:p>
    <w:p w14:paraId="0001A30B"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номер товарной накладной формы (ТОРГ-12)/</w:t>
      </w:r>
      <w:r w:rsidRPr="00215BD5">
        <w:rPr>
          <w:rFonts w:eastAsia="Calibri"/>
          <w:i/>
          <w:kern w:val="3"/>
        </w:rPr>
        <w:t>Универсального передаточного документа (УПД</w:t>
      </w:r>
      <w:r w:rsidRPr="00215BD5">
        <w:rPr>
          <w:rFonts w:eastAsia="Calibri"/>
          <w:spacing w:val="5"/>
          <w:kern w:val="3"/>
        </w:rPr>
        <w:t>;</w:t>
      </w:r>
    </w:p>
    <w:p w14:paraId="59D8853B"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наименование Товара;</w:t>
      </w:r>
    </w:p>
    <w:p w14:paraId="627C1707"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упаковочный лист;</w:t>
      </w:r>
    </w:p>
    <w:p w14:paraId="4D8C5324"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дату отгрузки;</w:t>
      </w:r>
    </w:p>
    <w:p w14:paraId="1B5E5FA0"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количество мест;</w:t>
      </w:r>
    </w:p>
    <w:p w14:paraId="0E8744E9"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вес нетто и вес брутто.</w:t>
      </w:r>
    </w:p>
    <w:p w14:paraId="766B5291"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01806590" w14:textId="59998EED" w:rsidR="00215BD5" w:rsidRPr="00215BD5" w:rsidRDefault="00215BD5" w:rsidP="00215BD5">
      <w:pPr>
        <w:suppressAutoHyphens/>
        <w:autoSpaceDN w:val="0"/>
        <w:ind w:firstLine="720"/>
        <w:jc w:val="both"/>
        <w:rPr>
          <w:rFonts w:eastAsia="Calibri"/>
          <w:lang w:eastAsia="en-US"/>
        </w:rPr>
      </w:pPr>
      <w:r w:rsidRPr="00215BD5">
        <w:rPr>
          <w:rFonts w:eastAsia="Calibri"/>
          <w:lang w:eastAsia="en-US"/>
        </w:rPr>
        <w:t xml:space="preserve">4.3. Приемка-передача Товара осуществляется представителями Поставщика и Покупателя с подписанием </w:t>
      </w:r>
      <w:r w:rsidRPr="00215BD5">
        <w:rPr>
          <w:rFonts w:eastAsia="Calibri"/>
          <w:i/>
          <w:lang w:eastAsia="en-US"/>
        </w:rPr>
        <w:t>товарной накладной формы (ТОРГ-12)/Универсального передаточного документа (УПД)</w:t>
      </w:r>
      <w:r w:rsidRPr="00215BD5">
        <w:rPr>
          <w:rFonts w:eastAsia="Calibri"/>
          <w:lang w:eastAsia="en-US"/>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5C4EF6C" w14:textId="77777777" w:rsidR="00215BD5" w:rsidRPr="00215BD5" w:rsidRDefault="00215BD5" w:rsidP="00215BD5">
      <w:pPr>
        <w:snapToGrid w:val="0"/>
        <w:spacing w:line="320" w:lineRule="exact"/>
        <w:ind w:firstLine="360"/>
        <w:jc w:val="center"/>
        <w:rPr>
          <w:rFonts w:eastAsia="Calibri"/>
          <w:b/>
          <w:lang w:eastAsia="en-US"/>
        </w:rPr>
      </w:pPr>
      <w:r w:rsidRPr="00215BD5">
        <w:rPr>
          <w:rFonts w:eastAsia="Calibri"/>
          <w:b/>
          <w:lang w:eastAsia="en-US"/>
        </w:rPr>
        <w:t>5. Комплектность, качество и гарантии</w:t>
      </w:r>
    </w:p>
    <w:p w14:paraId="5F21DF38" w14:textId="77777777" w:rsidR="00215BD5" w:rsidRPr="00215BD5" w:rsidRDefault="00215BD5" w:rsidP="003C7D40">
      <w:pPr>
        <w:overflowPunct w:val="0"/>
        <w:autoSpaceDE w:val="0"/>
        <w:autoSpaceDN w:val="0"/>
        <w:adjustRightInd w:val="0"/>
        <w:jc w:val="both"/>
      </w:pPr>
      <w:r w:rsidRPr="00215BD5">
        <w:tab/>
        <w:t>5.1. Поставщик гарантирует, что:</w:t>
      </w:r>
    </w:p>
    <w:p w14:paraId="317D5C9C" w14:textId="77777777" w:rsidR="00215BD5" w:rsidRPr="00215BD5" w:rsidRDefault="00215BD5" w:rsidP="003C7D40">
      <w:pPr>
        <w:overflowPunct w:val="0"/>
        <w:autoSpaceDE w:val="0"/>
        <w:autoSpaceDN w:val="0"/>
        <w:adjustRightInd w:val="0"/>
        <w:ind w:firstLine="709"/>
        <w:jc w:val="both"/>
      </w:pPr>
      <w:r w:rsidRPr="00215BD5">
        <w:lastRenderedPageBreak/>
        <w:t>поставляемый по настоящему Договору Товар является новым и не был в употреблении;</w:t>
      </w:r>
    </w:p>
    <w:p w14:paraId="31568A6A" w14:textId="77777777" w:rsidR="00215BD5" w:rsidRPr="00215BD5" w:rsidRDefault="00215BD5" w:rsidP="003C7D40">
      <w:pPr>
        <w:suppressAutoHyphens/>
        <w:autoSpaceDN w:val="0"/>
        <w:ind w:firstLine="709"/>
        <w:jc w:val="both"/>
        <w:rPr>
          <w:rFonts w:eastAsia="Calibri"/>
          <w:kern w:val="3"/>
        </w:rPr>
      </w:pPr>
      <w:r w:rsidRPr="00215BD5">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6008D1C2" w14:textId="77777777" w:rsidR="00215BD5" w:rsidRPr="00215BD5" w:rsidRDefault="00215BD5" w:rsidP="003C7D40">
      <w:pPr>
        <w:overflowPunct w:val="0"/>
        <w:autoSpaceDE w:val="0"/>
        <w:autoSpaceDN w:val="0"/>
        <w:adjustRightInd w:val="0"/>
        <w:ind w:firstLine="708"/>
        <w:jc w:val="both"/>
      </w:pPr>
      <w:r w:rsidRPr="00215BD5">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4D63E3BB" w14:textId="77777777" w:rsidR="00215BD5" w:rsidRPr="00215BD5" w:rsidRDefault="00215BD5" w:rsidP="003C7D40">
      <w:pPr>
        <w:overflowPunct w:val="0"/>
        <w:autoSpaceDE w:val="0"/>
        <w:autoSpaceDN w:val="0"/>
        <w:adjustRightInd w:val="0"/>
        <w:ind w:firstLine="708"/>
        <w:jc w:val="both"/>
      </w:pPr>
      <w:r w:rsidRPr="00215BD5">
        <w:t>при производстве Товара были применены качественные материалы, и было обеспечено надлежащее техническое исполнение;</w:t>
      </w:r>
    </w:p>
    <w:p w14:paraId="0C245820" w14:textId="77777777" w:rsidR="00215BD5" w:rsidRPr="00215BD5" w:rsidRDefault="00215BD5" w:rsidP="003C7D40">
      <w:pPr>
        <w:overflowPunct w:val="0"/>
        <w:autoSpaceDE w:val="0"/>
        <w:autoSpaceDN w:val="0"/>
        <w:adjustRightInd w:val="0"/>
        <w:ind w:firstLine="708"/>
        <w:jc w:val="both"/>
        <w:rPr>
          <w:spacing w:val="1"/>
        </w:rPr>
      </w:pPr>
      <w:r w:rsidRPr="00215BD5">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15BD5">
        <w:rPr>
          <w:spacing w:val="1"/>
        </w:rPr>
        <w:t xml:space="preserve"> техническим условиям на соответствующий вид Товара;</w:t>
      </w:r>
    </w:p>
    <w:p w14:paraId="69557945" w14:textId="77777777" w:rsidR="00215BD5" w:rsidRPr="00215BD5" w:rsidRDefault="00215BD5" w:rsidP="003C7D40">
      <w:pPr>
        <w:overflowPunct w:val="0"/>
        <w:autoSpaceDE w:val="0"/>
        <w:autoSpaceDN w:val="0"/>
        <w:adjustRightInd w:val="0"/>
        <w:ind w:firstLine="708"/>
        <w:jc w:val="both"/>
      </w:pPr>
      <w:r w:rsidRPr="00215BD5">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0F1A4E5F" w14:textId="77777777" w:rsidR="00215BD5" w:rsidRPr="00215BD5" w:rsidRDefault="00215BD5" w:rsidP="003C7D40">
      <w:pPr>
        <w:overflowPunct w:val="0"/>
        <w:autoSpaceDE w:val="0"/>
        <w:autoSpaceDN w:val="0"/>
        <w:adjustRightInd w:val="0"/>
        <w:jc w:val="both"/>
        <w:rPr>
          <w:i/>
        </w:rPr>
      </w:pPr>
      <w:r w:rsidRPr="00215BD5">
        <w:tab/>
        <w:t xml:space="preserve">5.2. Гарантийный срок для Товара составляет –  </w:t>
      </w:r>
      <w:proofErr w:type="gramStart"/>
      <w:r w:rsidRPr="00215BD5">
        <w:t>согласно</w:t>
      </w:r>
      <w:proofErr w:type="gramEnd"/>
      <w:r w:rsidRPr="00215BD5">
        <w:t xml:space="preserve"> заявленного нормативного срока службы, с даты подписания Покупателем (представителем Покупателя) </w:t>
      </w:r>
      <w:r w:rsidRPr="00215BD5">
        <w:rPr>
          <w:i/>
        </w:rPr>
        <w:t>товарной накладной формы ТОРГ-12/Универсального передаточного документа (УПД).</w:t>
      </w:r>
    </w:p>
    <w:p w14:paraId="7F3D411D" w14:textId="77777777" w:rsidR="00215BD5" w:rsidRPr="00215BD5" w:rsidRDefault="00215BD5" w:rsidP="003C7D40">
      <w:pPr>
        <w:ind w:firstLine="709"/>
        <w:jc w:val="both"/>
      </w:pPr>
      <w:r w:rsidRPr="00215BD5">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6BF7F4FC" w14:textId="77777777" w:rsidR="00215BD5" w:rsidRPr="00215BD5" w:rsidRDefault="00215BD5" w:rsidP="003C7D40">
      <w:pPr>
        <w:suppressAutoHyphens/>
        <w:autoSpaceDN w:val="0"/>
        <w:jc w:val="both"/>
        <w:rPr>
          <w:rFonts w:eastAsia="Calibri"/>
          <w:kern w:val="3"/>
        </w:rPr>
      </w:pPr>
      <w:r w:rsidRPr="00215BD5">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227E66B4"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6. Упаковка и маркировка</w:t>
      </w:r>
    </w:p>
    <w:p w14:paraId="6636C44E" w14:textId="77777777" w:rsidR="00215BD5" w:rsidRPr="00215BD5" w:rsidRDefault="00215BD5" w:rsidP="003C7D40">
      <w:pPr>
        <w:ind w:firstLine="709"/>
        <w:jc w:val="both"/>
      </w:pPr>
      <w:r w:rsidRPr="00215BD5">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E15D806" w14:textId="77777777" w:rsidR="00215BD5" w:rsidRPr="00215BD5" w:rsidRDefault="00215BD5" w:rsidP="00215BD5">
      <w:pPr>
        <w:snapToGrid w:val="0"/>
        <w:spacing w:line="320" w:lineRule="exact"/>
        <w:ind w:firstLine="720"/>
        <w:jc w:val="center"/>
        <w:rPr>
          <w:rFonts w:eastAsia="Calibri"/>
          <w:b/>
          <w:lang w:eastAsia="en-US"/>
        </w:rPr>
      </w:pPr>
      <w:r w:rsidRPr="00215BD5">
        <w:rPr>
          <w:rFonts w:eastAsia="Calibri"/>
          <w:b/>
          <w:lang w:eastAsia="en-US"/>
        </w:rPr>
        <w:t>7. Переход права собственности</w:t>
      </w:r>
    </w:p>
    <w:p w14:paraId="070D4968" w14:textId="77777777" w:rsidR="00215BD5" w:rsidRPr="00215BD5" w:rsidRDefault="00215BD5" w:rsidP="003C7D40">
      <w:pPr>
        <w:ind w:firstLine="709"/>
        <w:jc w:val="both"/>
        <w:rPr>
          <w:i/>
        </w:rPr>
      </w:pPr>
      <w:r w:rsidRPr="00215BD5">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215BD5">
        <w:rPr>
          <w:i/>
        </w:rPr>
        <w:t>товарной накладной формы ТОРГ-12/Универсального передаточного документа (УПД).</w:t>
      </w:r>
    </w:p>
    <w:p w14:paraId="23C5CB7D"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8. Ответственность Сторон</w:t>
      </w:r>
    </w:p>
    <w:p w14:paraId="761C306E" w14:textId="77777777" w:rsidR="00215BD5" w:rsidRPr="00215BD5" w:rsidRDefault="00215BD5" w:rsidP="003C7D40">
      <w:pPr>
        <w:snapToGrid w:val="0"/>
        <w:ind w:firstLine="720"/>
        <w:jc w:val="both"/>
        <w:rPr>
          <w:rFonts w:eastAsia="Calibri"/>
          <w:lang w:eastAsia="en-US"/>
        </w:rPr>
      </w:pPr>
      <w:r w:rsidRPr="00215BD5">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327AEABE" w14:textId="77777777" w:rsidR="00215BD5" w:rsidRPr="00215BD5" w:rsidRDefault="00215BD5" w:rsidP="003C7D40">
      <w:pPr>
        <w:overflowPunct w:val="0"/>
        <w:autoSpaceDE w:val="0"/>
        <w:autoSpaceDN w:val="0"/>
        <w:adjustRightInd w:val="0"/>
        <w:ind w:firstLine="709"/>
        <w:jc w:val="both"/>
      </w:pPr>
      <w:r w:rsidRPr="00215BD5">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308C3B63" w14:textId="77777777" w:rsidR="00215BD5" w:rsidRPr="00215BD5" w:rsidRDefault="00215BD5" w:rsidP="003C7D40">
      <w:pPr>
        <w:overflowPunct w:val="0"/>
        <w:autoSpaceDE w:val="0"/>
        <w:autoSpaceDN w:val="0"/>
        <w:adjustRightInd w:val="0"/>
        <w:ind w:firstLine="709"/>
        <w:jc w:val="both"/>
      </w:pPr>
      <w:r w:rsidRPr="00215BD5">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0ECF1FEE" w14:textId="77777777" w:rsidR="00215BD5" w:rsidRPr="00215BD5" w:rsidRDefault="00215BD5" w:rsidP="003C7D40">
      <w:pPr>
        <w:overflowPunct w:val="0"/>
        <w:autoSpaceDE w:val="0"/>
        <w:autoSpaceDN w:val="0"/>
        <w:adjustRightInd w:val="0"/>
        <w:ind w:firstLine="708"/>
        <w:jc w:val="both"/>
      </w:pPr>
      <w:r w:rsidRPr="00215BD5">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3B08B492" w14:textId="77777777" w:rsidR="00215BD5" w:rsidRPr="00215BD5" w:rsidRDefault="00215BD5" w:rsidP="003C7D40">
      <w:pPr>
        <w:overflowPunct w:val="0"/>
        <w:autoSpaceDE w:val="0"/>
        <w:autoSpaceDN w:val="0"/>
        <w:adjustRightInd w:val="0"/>
        <w:ind w:firstLine="708"/>
        <w:jc w:val="both"/>
      </w:pPr>
      <w:r w:rsidRPr="00215BD5">
        <w:t>- возмещения Покупателю убытков, вызванных таким отказом;</w:t>
      </w:r>
    </w:p>
    <w:p w14:paraId="580406FA" w14:textId="77777777" w:rsidR="00215BD5" w:rsidRPr="00215BD5" w:rsidRDefault="00215BD5" w:rsidP="003C7D40">
      <w:pPr>
        <w:overflowPunct w:val="0"/>
        <w:autoSpaceDE w:val="0"/>
        <w:autoSpaceDN w:val="0"/>
        <w:adjustRightInd w:val="0"/>
        <w:ind w:firstLine="708"/>
        <w:jc w:val="both"/>
      </w:pPr>
      <w:r w:rsidRPr="00215BD5">
        <w:t>- возврата всех уплаченных Покупателем по настоящему Договору денежных сумм;</w:t>
      </w:r>
    </w:p>
    <w:p w14:paraId="2D8C78AB" w14:textId="77777777" w:rsidR="00215BD5" w:rsidRPr="00215BD5" w:rsidRDefault="00215BD5" w:rsidP="003C7D40">
      <w:pPr>
        <w:overflowPunct w:val="0"/>
        <w:autoSpaceDE w:val="0"/>
        <w:autoSpaceDN w:val="0"/>
        <w:adjustRightInd w:val="0"/>
        <w:ind w:firstLine="708"/>
        <w:jc w:val="both"/>
      </w:pPr>
      <w:r w:rsidRPr="00215BD5">
        <w:t xml:space="preserve">- уплаты Покупателю штрафа в размере 10% от общей стоимости Товара, указанной в п. 2.1 настоящего Договора.  </w:t>
      </w:r>
    </w:p>
    <w:p w14:paraId="00FDF56B"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t xml:space="preserve">8.5. В случае не устранения Поставщиком выявленных недостатков Товара в течение 14 (четырнадцати) рабочих дней </w:t>
      </w:r>
      <w:proofErr w:type="gramStart"/>
      <w:r w:rsidRPr="00215BD5">
        <w:rPr>
          <w:rFonts w:eastAsia="Calibri"/>
          <w:kern w:val="3"/>
        </w:rPr>
        <w:t>с даты получения</w:t>
      </w:r>
      <w:proofErr w:type="gramEnd"/>
      <w:r w:rsidRPr="00215BD5">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9BCAD50"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4651ACAE"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lastRenderedPageBreak/>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465A73A7" w14:textId="77777777" w:rsidR="00215BD5" w:rsidRPr="00215BD5" w:rsidRDefault="00215BD5" w:rsidP="003C7D40">
      <w:pPr>
        <w:overflowPunct w:val="0"/>
        <w:autoSpaceDE w:val="0"/>
        <w:autoSpaceDN w:val="0"/>
        <w:adjustRightInd w:val="0"/>
        <w:ind w:firstLine="708"/>
        <w:jc w:val="both"/>
      </w:pPr>
      <w:r w:rsidRPr="00215BD5">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215BD5">
        <w:rPr>
          <w:i/>
        </w:rPr>
        <w:t xml:space="preserve"> товарной накладной формы ТОРГ-12/Универсального передаточного документа (УПД)</w:t>
      </w:r>
      <w:r w:rsidRPr="00215BD5">
        <w:t xml:space="preserve">. Поставщик за свой счет обязуется устранить все недостатки Товара в течение 14 (четырнадцати) календарных дней </w:t>
      </w:r>
      <w:proofErr w:type="gramStart"/>
      <w:r w:rsidRPr="00215BD5">
        <w:t>с даты поставки</w:t>
      </w:r>
      <w:proofErr w:type="gramEnd"/>
      <w:r w:rsidRPr="00215BD5">
        <w:t xml:space="preserve"> Товара. Покупатель в этом случае может, но не обязан, при обнаружении недостатков Товара подписать </w:t>
      </w:r>
      <w:r w:rsidRPr="00215BD5">
        <w:rPr>
          <w:i/>
        </w:rPr>
        <w:t>товарную накладную формы ТОРГ-12/Универсальный передаточный документ (УПД)</w:t>
      </w:r>
      <w:proofErr w:type="gramStart"/>
      <w:r w:rsidRPr="00215BD5">
        <w:t>.</w:t>
      </w:r>
      <w:proofErr w:type="gramEnd"/>
      <w:r w:rsidRPr="00215BD5">
        <w:t xml:space="preserve"> </w:t>
      </w:r>
      <w:proofErr w:type="gramStart"/>
      <w:r w:rsidRPr="00215BD5">
        <w:t>с</w:t>
      </w:r>
      <w:proofErr w:type="gramEnd"/>
      <w:r w:rsidRPr="00215BD5">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1713A723" w14:textId="77777777" w:rsidR="00215BD5" w:rsidRPr="00215BD5" w:rsidRDefault="00215BD5" w:rsidP="003C7D40">
      <w:pPr>
        <w:overflowPunct w:val="0"/>
        <w:autoSpaceDE w:val="0"/>
        <w:autoSpaceDN w:val="0"/>
        <w:adjustRightInd w:val="0"/>
        <w:ind w:firstLine="708"/>
        <w:jc w:val="both"/>
      </w:pPr>
      <w:r w:rsidRPr="00215BD5">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7FF988B" w14:textId="77777777" w:rsidR="00215BD5" w:rsidRPr="00215BD5" w:rsidRDefault="00215BD5" w:rsidP="003C7D40">
      <w:pPr>
        <w:overflowPunct w:val="0"/>
        <w:autoSpaceDE w:val="0"/>
        <w:autoSpaceDN w:val="0"/>
        <w:adjustRightInd w:val="0"/>
        <w:ind w:firstLine="708"/>
        <w:jc w:val="both"/>
      </w:pPr>
      <w:r w:rsidRPr="00215BD5">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538BFA7D" w14:textId="77777777" w:rsidR="00215BD5" w:rsidRPr="00215BD5" w:rsidRDefault="00215BD5" w:rsidP="003C7D40">
      <w:pPr>
        <w:suppressAutoHyphens/>
        <w:autoSpaceDN w:val="0"/>
        <w:ind w:firstLine="708"/>
        <w:jc w:val="both"/>
        <w:rPr>
          <w:rFonts w:eastAsia="Calibri"/>
          <w:kern w:val="3"/>
        </w:rPr>
      </w:pPr>
      <w:r w:rsidRPr="00215BD5">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C158020" w14:textId="77777777" w:rsidR="00215BD5" w:rsidRPr="00215BD5" w:rsidRDefault="00215BD5" w:rsidP="003C7D40">
      <w:pPr>
        <w:snapToGrid w:val="0"/>
        <w:ind w:firstLine="709"/>
        <w:jc w:val="both"/>
        <w:rPr>
          <w:rFonts w:eastAsia="Calibri"/>
          <w:iCs/>
          <w:lang w:eastAsia="en-US"/>
        </w:rPr>
      </w:pPr>
      <w:r w:rsidRPr="00215BD5">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215BD5">
        <w:rPr>
          <w:rFonts w:eastAsia="Calibri"/>
          <w:iCs/>
          <w:lang w:eastAsia="en-US"/>
        </w:rPr>
        <w:t>ств тр</w:t>
      </w:r>
      <w:proofErr w:type="gramEnd"/>
      <w:r w:rsidRPr="00215BD5">
        <w:rPr>
          <w:rFonts w:eastAsia="Calibri"/>
          <w:iCs/>
          <w:lang w:eastAsia="en-US"/>
        </w:rPr>
        <w:t>етьими лицами, привлеченными Поставщиком для исполнения своих обязательств по настоящему Договору.</w:t>
      </w:r>
    </w:p>
    <w:p w14:paraId="1FE128FD" w14:textId="77777777" w:rsidR="00215BD5" w:rsidRPr="00215BD5" w:rsidRDefault="00215BD5" w:rsidP="003C7D40">
      <w:pPr>
        <w:snapToGrid w:val="0"/>
        <w:ind w:firstLine="709"/>
        <w:jc w:val="both"/>
        <w:rPr>
          <w:rFonts w:eastAsia="Calibri"/>
          <w:iCs/>
          <w:lang w:eastAsia="en-US"/>
        </w:rPr>
      </w:pPr>
      <w:r w:rsidRPr="00215BD5">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1BFA432C"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9. Обстоятельства непреодолимой силы</w:t>
      </w:r>
    </w:p>
    <w:p w14:paraId="6AEFA874"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9.1. </w:t>
      </w:r>
      <w:proofErr w:type="gramStart"/>
      <w:r w:rsidRPr="00215BD5">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071E503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30F750ED"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1AE867DF"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15BD5">
        <w:rPr>
          <w:rFonts w:eastAsia="Calibri"/>
          <w:lang w:eastAsia="en-US"/>
        </w:rPr>
        <w:t>Договор</w:t>
      </w:r>
      <w:proofErr w:type="gramEnd"/>
      <w:r w:rsidRPr="00215BD5">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фактическому исполнению до наступления форс-мажорных обстоятельств после прекращения форс-мажорных обстоятельств.</w:t>
      </w:r>
    </w:p>
    <w:p w14:paraId="60E58C55"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10. Разрешение споров</w:t>
      </w:r>
    </w:p>
    <w:p w14:paraId="61458D2A"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44580DD" w14:textId="77777777" w:rsidR="00215BD5" w:rsidRPr="00215BD5" w:rsidRDefault="00215BD5" w:rsidP="003C7D40">
      <w:pPr>
        <w:snapToGrid w:val="0"/>
        <w:ind w:firstLine="709"/>
        <w:jc w:val="both"/>
        <w:rPr>
          <w:rFonts w:eastAsia="Calibri"/>
          <w:lang w:eastAsia="en-US"/>
        </w:rPr>
      </w:pPr>
      <w:r w:rsidRPr="00215BD5">
        <w:rPr>
          <w:rFonts w:eastAsia="Calibri"/>
          <w:lang w:eastAsia="en-US"/>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15BD5">
        <w:rPr>
          <w:rFonts w:eastAsia="Calibri"/>
          <w:lang w:eastAsia="en-US"/>
        </w:rPr>
        <w:t>с даты получения</w:t>
      </w:r>
      <w:proofErr w:type="gramEnd"/>
      <w:r w:rsidRPr="00215BD5">
        <w:rPr>
          <w:rFonts w:eastAsia="Calibri"/>
          <w:lang w:eastAsia="en-US"/>
        </w:rPr>
        <w:t xml:space="preserve"> претензии.</w:t>
      </w:r>
    </w:p>
    <w:p w14:paraId="396D7ABF" w14:textId="77777777" w:rsidR="00215BD5" w:rsidRPr="00215BD5" w:rsidRDefault="00215BD5" w:rsidP="003C7D40">
      <w:pPr>
        <w:snapToGrid w:val="0"/>
        <w:ind w:firstLine="709"/>
        <w:jc w:val="both"/>
        <w:rPr>
          <w:rFonts w:eastAsia="Calibri"/>
          <w:i/>
          <w:lang w:eastAsia="en-US"/>
        </w:rPr>
      </w:pPr>
      <w:r w:rsidRPr="00215BD5">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215BD5">
        <w:rPr>
          <w:rFonts w:eastAsia="Calibri"/>
          <w:i/>
          <w:lang w:eastAsia="en-US"/>
        </w:rPr>
        <w:t xml:space="preserve">        </w:t>
      </w:r>
    </w:p>
    <w:p w14:paraId="380AD0C5" w14:textId="77777777" w:rsidR="00215BD5" w:rsidRPr="00215BD5" w:rsidRDefault="00215BD5" w:rsidP="003C7D40">
      <w:pPr>
        <w:snapToGrid w:val="0"/>
        <w:jc w:val="center"/>
        <w:rPr>
          <w:rFonts w:eastAsia="Calibri"/>
          <w:b/>
          <w:lang w:eastAsia="en-US"/>
        </w:rPr>
      </w:pPr>
      <w:r w:rsidRPr="00215BD5">
        <w:rPr>
          <w:rFonts w:eastAsia="Calibri"/>
          <w:b/>
          <w:lang w:eastAsia="en-US"/>
        </w:rPr>
        <w:t>11. Порядок внесения изменений, дополнений в Договор</w:t>
      </w:r>
    </w:p>
    <w:p w14:paraId="11F7F82D" w14:textId="77777777" w:rsidR="00215BD5" w:rsidRPr="00215BD5" w:rsidRDefault="00215BD5" w:rsidP="003C7D40">
      <w:pPr>
        <w:snapToGrid w:val="0"/>
        <w:jc w:val="center"/>
        <w:rPr>
          <w:rFonts w:eastAsia="Calibri"/>
          <w:b/>
          <w:lang w:eastAsia="en-US"/>
        </w:rPr>
      </w:pPr>
      <w:r w:rsidRPr="00215BD5">
        <w:rPr>
          <w:rFonts w:eastAsia="Calibri"/>
          <w:b/>
          <w:lang w:eastAsia="en-US"/>
        </w:rPr>
        <w:t>и его расторжения</w:t>
      </w:r>
    </w:p>
    <w:p w14:paraId="70F88B5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11.1. В Договор могут быть внесены изменения и дополнения, которые оформляются Сторонами дополнительными соглашениями к настоящему Договору.</w:t>
      </w:r>
    </w:p>
    <w:p w14:paraId="0A05B2BE"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11.2. Договор </w:t>
      </w:r>
      <w:proofErr w:type="gramStart"/>
      <w:r w:rsidRPr="00215BD5">
        <w:rPr>
          <w:rFonts w:eastAsia="Calibri"/>
          <w:lang w:eastAsia="en-US"/>
        </w:rPr>
        <w:t>может быть досрочно расторгнут</w:t>
      </w:r>
      <w:proofErr w:type="gramEnd"/>
      <w:r w:rsidRPr="00215BD5">
        <w:rPr>
          <w:rFonts w:eastAsia="Calibri"/>
          <w:lang w:eastAsia="en-US"/>
        </w:rPr>
        <w:t xml:space="preserve"> по основаниям, предусмотренным законодательством Российской Федерации и настоящим Договором.</w:t>
      </w:r>
    </w:p>
    <w:p w14:paraId="17A6D08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11.3. </w:t>
      </w:r>
      <w:proofErr w:type="gramStart"/>
      <w:r w:rsidRPr="00215BD5">
        <w:rPr>
          <w:rFonts w:eastAsia="Calibri"/>
          <w:lang w:eastAsia="en-US"/>
        </w:rPr>
        <w:t>Договор</w:t>
      </w:r>
      <w:proofErr w:type="gramEnd"/>
      <w:r w:rsidRPr="00215BD5">
        <w:rPr>
          <w:rFonts w:eastAsia="Calibri"/>
          <w:lang w:eastAsia="en-US"/>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7599C884"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27AE601F"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15BD5">
        <w:rPr>
          <w:rFonts w:eastAsia="Calibri"/>
          <w:lang w:eastAsia="en-US"/>
        </w:rPr>
        <w:t>с даты расторжения</w:t>
      </w:r>
      <w:proofErr w:type="gramEnd"/>
      <w:r w:rsidRPr="00215BD5">
        <w:rPr>
          <w:rFonts w:eastAsia="Calibri"/>
          <w:lang w:eastAsia="en-US"/>
        </w:rPr>
        <w:t xml:space="preserve"> настоящего Договора.</w:t>
      </w:r>
    </w:p>
    <w:p w14:paraId="67AA5BF4" w14:textId="77777777" w:rsidR="00215BD5" w:rsidRPr="00215BD5" w:rsidRDefault="00215BD5" w:rsidP="003C7D40">
      <w:pPr>
        <w:widowControl w:val="0"/>
        <w:numPr>
          <w:ilvl w:val="1"/>
          <w:numId w:val="45"/>
        </w:numPr>
        <w:suppressAutoHyphens/>
        <w:autoSpaceDN w:val="0"/>
        <w:spacing w:after="200"/>
        <w:ind w:firstLine="709"/>
        <w:jc w:val="both"/>
        <w:textAlignment w:val="baseline"/>
        <w:rPr>
          <w:rFonts w:eastAsia="Calibri"/>
          <w:lang w:eastAsia="en-US"/>
        </w:rPr>
      </w:pPr>
      <w:proofErr w:type="gramStart"/>
      <w:r w:rsidRPr="00215BD5">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61A80AE1" w14:textId="77777777" w:rsidR="00215BD5" w:rsidRPr="00215BD5" w:rsidRDefault="00215BD5" w:rsidP="00215BD5">
      <w:pPr>
        <w:suppressAutoHyphens/>
        <w:autoSpaceDN w:val="0"/>
        <w:spacing w:line="320" w:lineRule="exact"/>
        <w:jc w:val="center"/>
        <w:rPr>
          <w:rFonts w:eastAsia="Calibri"/>
          <w:b/>
          <w:kern w:val="3"/>
        </w:rPr>
      </w:pPr>
      <w:bookmarkStart w:id="6" w:name="OLE_LINK5"/>
      <w:bookmarkStart w:id="7" w:name="OLE_LINK1"/>
      <w:bookmarkStart w:id="8" w:name="OLE_LINK12"/>
      <w:bookmarkStart w:id="9" w:name="OLE_LINK13"/>
      <w:r w:rsidRPr="00215BD5">
        <w:rPr>
          <w:rFonts w:eastAsia="Calibri"/>
          <w:b/>
          <w:kern w:val="3"/>
        </w:rPr>
        <w:t>12. Антикоррупционная оговорка</w:t>
      </w:r>
    </w:p>
    <w:p w14:paraId="06B63E98" w14:textId="77777777" w:rsidR="00215BD5" w:rsidRPr="00215BD5" w:rsidRDefault="00215BD5" w:rsidP="003C7D40">
      <w:pPr>
        <w:ind w:firstLine="540"/>
        <w:jc w:val="both"/>
      </w:pPr>
      <w:r w:rsidRPr="00215BD5">
        <w:tab/>
      </w:r>
      <w:bookmarkEnd w:id="6"/>
      <w:bookmarkEnd w:id="7"/>
      <w:bookmarkEnd w:id="8"/>
      <w:bookmarkEnd w:id="9"/>
      <w:r w:rsidRPr="00215BD5">
        <w:t xml:space="preserve">12.1. </w:t>
      </w:r>
      <w:proofErr w:type="gramStart"/>
      <w:r w:rsidRPr="00215BD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88C136E" w14:textId="77777777" w:rsidR="00215BD5" w:rsidRPr="00215BD5" w:rsidRDefault="00215BD5" w:rsidP="003C7D40">
      <w:pPr>
        <w:ind w:firstLine="709"/>
        <w:jc w:val="both"/>
      </w:pPr>
      <w:r w:rsidRPr="00215BD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0D21E01" w14:textId="77777777" w:rsidR="00215BD5" w:rsidRPr="00215BD5" w:rsidRDefault="00215BD5" w:rsidP="003C7D40">
      <w:pPr>
        <w:ind w:firstLine="709"/>
        <w:jc w:val="both"/>
      </w:pPr>
      <w:bookmarkStart w:id="10" w:name="p285"/>
      <w:bookmarkEnd w:id="10"/>
      <w:r w:rsidRPr="00215BD5">
        <w:t xml:space="preserve">12.2. В случае возникновения у Стороны подозрений, что произошло или может произойти нарушение каких-либо положений </w:t>
      </w:r>
      <w:hyperlink r:id="rId18" w:anchor="p283" w:history="1">
        <w:r w:rsidRPr="00215BD5">
          <w:t>пункта 12.1</w:t>
        </w:r>
      </w:hyperlink>
      <w:r w:rsidRPr="00215BD5">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9" w:anchor="p283" w:history="1">
        <w:r w:rsidRPr="00215BD5">
          <w:t>пункта 12.1</w:t>
        </w:r>
      </w:hyperlink>
      <w:r w:rsidRPr="00215BD5">
        <w:t xml:space="preserve"> настоящего Договора другой Стороной, ее аффилированными лицами, работниками или посредниками.</w:t>
      </w:r>
    </w:p>
    <w:p w14:paraId="27D5EB4D" w14:textId="77777777" w:rsidR="00215BD5" w:rsidRPr="00215BD5" w:rsidRDefault="00215BD5" w:rsidP="003C7D40">
      <w:pPr>
        <w:spacing w:after="200"/>
        <w:ind w:firstLine="708"/>
        <w:jc w:val="both"/>
      </w:pPr>
      <w:r w:rsidRPr="00215BD5">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54B0A1C4" w14:textId="77777777" w:rsidR="00215BD5" w:rsidRPr="00215BD5" w:rsidRDefault="00215BD5" w:rsidP="003C7D40">
      <w:pPr>
        <w:ind w:firstLine="709"/>
        <w:jc w:val="both"/>
      </w:pPr>
      <w:r w:rsidRPr="00215BD5">
        <w:rPr>
          <w:highlight w:val="yellow"/>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173AD045" w14:textId="77777777" w:rsidR="00215BD5" w:rsidRPr="00215BD5" w:rsidRDefault="00215BD5" w:rsidP="003C7D40">
      <w:pPr>
        <w:ind w:firstLine="709"/>
        <w:jc w:val="both"/>
      </w:pPr>
      <w:r w:rsidRPr="00215BD5">
        <w:lastRenderedPageBreak/>
        <w:t xml:space="preserve">Сторона, получившая уведомление о нарушении каких-либо положений </w:t>
      </w:r>
      <w:hyperlink r:id="rId20" w:anchor="p283" w:history="1">
        <w:r w:rsidRPr="00215BD5">
          <w:t>пункта 12.1</w:t>
        </w:r>
      </w:hyperlink>
      <w:r w:rsidRPr="00215BD5">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15BD5">
        <w:t>с даты получения</w:t>
      </w:r>
      <w:proofErr w:type="gramEnd"/>
      <w:r w:rsidRPr="00215BD5">
        <w:t xml:space="preserve"> письменного уведомления.</w:t>
      </w:r>
    </w:p>
    <w:p w14:paraId="4654A867" w14:textId="77777777" w:rsidR="00215BD5" w:rsidRPr="00215BD5" w:rsidRDefault="00215BD5" w:rsidP="003C7D40">
      <w:pPr>
        <w:ind w:firstLine="709"/>
        <w:jc w:val="both"/>
      </w:pPr>
      <w:r w:rsidRPr="00215BD5">
        <w:t xml:space="preserve">12.3. Стороны гарантируют осуществление надлежащего разбирательства по фактам нарушения положений </w:t>
      </w:r>
      <w:hyperlink r:id="rId21" w:anchor="p283" w:history="1">
        <w:r w:rsidRPr="00215BD5">
          <w:t>пункта 12.1</w:t>
        </w:r>
      </w:hyperlink>
      <w:r w:rsidRPr="00215BD5">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8CD603E" w14:textId="77777777" w:rsidR="00215BD5" w:rsidRPr="00215BD5" w:rsidRDefault="00215BD5" w:rsidP="003C7D40">
      <w:pPr>
        <w:ind w:firstLine="709"/>
        <w:jc w:val="both"/>
      </w:pPr>
      <w:r w:rsidRPr="00215BD5">
        <w:t xml:space="preserve">12.4. В случае подтверждения факта нарушения одной Стороной положений </w:t>
      </w:r>
      <w:hyperlink r:id="rId22" w:anchor="p283" w:history="1">
        <w:r w:rsidRPr="00215BD5">
          <w:t>пункта 12.1</w:t>
        </w:r>
      </w:hyperlink>
      <w:r w:rsidRPr="00215BD5">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23" w:anchor="p285" w:history="1">
        <w:r w:rsidRPr="00215BD5">
          <w:t>пунктом 12.2</w:t>
        </w:r>
      </w:hyperlink>
      <w:r w:rsidRPr="00215BD5">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15BD5">
        <w:t>позднее</w:t>
      </w:r>
      <w:proofErr w:type="gramEnd"/>
      <w:r w:rsidRPr="00215BD5">
        <w:t xml:space="preserve"> чем за 60 (шестьдесят) календарных дней до даты прекращения действия настоящего Договора.</w:t>
      </w:r>
    </w:p>
    <w:p w14:paraId="39F208C9" w14:textId="77777777" w:rsidR="00215BD5" w:rsidRPr="00215BD5" w:rsidRDefault="00215BD5" w:rsidP="00215BD5">
      <w:pPr>
        <w:suppressAutoHyphens/>
        <w:autoSpaceDN w:val="0"/>
        <w:spacing w:line="320" w:lineRule="exact"/>
        <w:jc w:val="center"/>
        <w:rPr>
          <w:rFonts w:eastAsia="Calibri"/>
          <w:b/>
          <w:kern w:val="3"/>
        </w:rPr>
      </w:pPr>
      <w:r w:rsidRPr="00215BD5">
        <w:rPr>
          <w:rFonts w:eastAsia="Calibri"/>
          <w:b/>
          <w:kern w:val="3"/>
        </w:rPr>
        <w:t>13. Срок действия Договора</w:t>
      </w:r>
    </w:p>
    <w:p w14:paraId="1547CDD4" w14:textId="71433E89" w:rsidR="00215BD5" w:rsidRPr="00215BD5" w:rsidRDefault="00215BD5" w:rsidP="003C7D40">
      <w:pPr>
        <w:suppressAutoHyphens/>
        <w:autoSpaceDN w:val="0"/>
        <w:ind w:firstLine="709"/>
        <w:jc w:val="both"/>
        <w:rPr>
          <w:rFonts w:eastAsia="Calibri"/>
          <w:kern w:val="3"/>
        </w:rPr>
      </w:pPr>
      <w:r w:rsidRPr="00215BD5">
        <w:rPr>
          <w:rFonts w:eastAsia="Calibri"/>
          <w:kern w:val="3"/>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7EB00A70" w14:textId="77777777" w:rsidR="00215BD5" w:rsidRPr="00215BD5" w:rsidRDefault="00215BD5" w:rsidP="00215BD5">
      <w:pPr>
        <w:tabs>
          <w:tab w:val="left" w:pos="-6804"/>
        </w:tabs>
        <w:spacing w:line="320" w:lineRule="exact"/>
        <w:ind w:firstLine="709"/>
        <w:jc w:val="center"/>
        <w:rPr>
          <w:b/>
        </w:rPr>
      </w:pPr>
      <w:r w:rsidRPr="00215BD5">
        <w:rPr>
          <w:b/>
        </w:rPr>
        <w:t>14. Налоговая оговорка</w:t>
      </w:r>
    </w:p>
    <w:p w14:paraId="428D7561" w14:textId="77777777" w:rsidR="00215BD5" w:rsidRPr="00215BD5" w:rsidRDefault="00215BD5" w:rsidP="003C7D40">
      <w:pPr>
        <w:ind w:firstLine="709"/>
        <w:jc w:val="both"/>
      </w:pPr>
      <w:r w:rsidRPr="00215BD5">
        <w:t>14.1.</w:t>
      </w:r>
      <w:r w:rsidRPr="00215BD5">
        <w:rPr>
          <w:i/>
        </w:rPr>
        <w:t xml:space="preserve"> </w:t>
      </w:r>
      <w:r w:rsidRPr="00215BD5">
        <w:t>Поставщик</w:t>
      </w:r>
      <w:r w:rsidRPr="00215BD5">
        <w:rPr>
          <w:i/>
        </w:rPr>
        <w:t xml:space="preserve"> </w:t>
      </w:r>
      <w:r w:rsidRPr="00215BD5">
        <w:t>гарантирует, что:</w:t>
      </w:r>
    </w:p>
    <w:p w14:paraId="47DCEC78" w14:textId="77777777" w:rsidR="00215BD5" w:rsidRPr="00215BD5" w:rsidRDefault="00215BD5" w:rsidP="003C7D40">
      <w:pPr>
        <w:ind w:firstLine="709"/>
        <w:jc w:val="both"/>
      </w:pPr>
      <w:proofErr w:type="gramStart"/>
      <w:r w:rsidRPr="00215BD5">
        <w:t>зарегистрирован</w:t>
      </w:r>
      <w:proofErr w:type="gramEnd"/>
      <w:r w:rsidRPr="00215BD5">
        <w:t xml:space="preserve"> в ЕГРЮЛ надлежащим образом;</w:t>
      </w:r>
    </w:p>
    <w:p w14:paraId="01689675" w14:textId="77777777" w:rsidR="00215BD5" w:rsidRPr="00215BD5" w:rsidRDefault="00215BD5" w:rsidP="003C7D40">
      <w:pPr>
        <w:ind w:firstLine="709"/>
        <w:jc w:val="both"/>
      </w:pPr>
      <w:r w:rsidRPr="00215BD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460B855" w14:textId="77777777" w:rsidR="00215BD5" w:rsidRPr="00215BD5" w:rsidRDefault="00215BD5" w:rsidP="003C7D40">
      <w:pPr>
        <w:ind w:firstLine="709"/>
        <w:jc w:val="both"/>
      </w:pPr>
      <w:r w:rsidRPr="00215BD5">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D8C66B4" w14:textId="77777777" w:rsidR="00215BD5" w:rsidRPr="00215BD5" w:rsidRDefault="00215BD5" w:rsidP="003C7D40">
      <w:pPr>
        <w:ind w:firstLine="709"/>
        <w:jc w:val="both"/>
      </w:pPr>
      <w:r w:rsidRPr="00215BD5">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E4CD3DA" w14:textId="77777777" w:rsidR="00215BD5" w:rsidRPr="00215BD5" w:rsidRDefault="00215BD5" w:rsidP="003C7D40">
      <w:pPr>
        <w:ind w:firstLine="709"/>
        <w:jc w:val="both"/>
      </w:pPr>
      <w:r w:rsidRPr="00215BD5">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64684D30" w14:textId="77777777" w:rsidR="00215BD5" w:rsidRPr="00215BD5" w:rsidRDefault="00215BD5" w:rsidP="003C7D40">
      <w:pPr>
        <w:ind w:firstLine="709"/>
        <w:jc w:val="both"/>
      </w:pPr>
      <w:r w:rsidRPr="00215BD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0661DC1" w14:textId="77777777" w:rsidR="00215BD5" w:rsidRPr="00215BD5" w:rsidRDefault="00215BD5" w:rsidP="003C7D40">
      <w:pPr>
        <w:ind w:firstLine="709"/>
        <w:jc w:val="both"/>
      </w:pPr>
      <w:r w:rsidRPr="00215BD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8903D7F" w14:textId="77777777" w:rsidR="00215BD5" w:rsidRPr="00215BD5" w:rsidRDefault="00215BD5" w:rsidP="003C7D40">
      <w:pPr>
        <w:ind w:firstLine="709"/>
        <w:jc w:val="both"/>
      </w:pPr>
      <w:proofErr w:type="gramStart"/>
      <w:r w:rsidRPr="00215BD5">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093F673" w14:textId="77777777" w:rsidR="00215BD5" w:rsidRPr="00215BD5" w:rsidRDefault="00215BD5" w:rsidP="003C7D40">
      <w:pPr>
        <w:ind w:firstLine="709"/>
        <w:jc w:val="both"/>
      </w:pPr>
      <w:r w:rsidRPr="00215BD5">
        <w:t>своевременно и в полном объеме уплачивает налоги, сборы и страховые взносы;</w:t>
      </w:r>
    </w:p>
    <w:p w14:paraId="17624DEE" w14:textId="77777777" w:rsidR="00215BD5" w:rsidRPr="00215BD5" w:rsidRDefault="00215BD5" w:rsidP="003C7D40">
      <w:pPr>
        <w:ind w:firstLine="709"/>
        <w:jc w:val="both"/>
      </w:pPr>
      <w:r w:rsidRPr="00215BD5">
        <w:t>лица, подписывающие от его имени первичные документы и счета-фактуры, имеют на это все необходимые полномочия и доверенности.</w:t>
      </w:r>
    </w:p>
    <w:p w14:paraId="3154671F" w14:textId="77777777" w:rsidR="00215BD5" w:rsidRPr="00215BD5" w:rsidRDefault="00215BD5" w:rsidP="003C7D40">
      <w:pPr>
        <w:tabs>
          <w:tab w:val="left" w:pos="1276"/>
          <w:tab w:val="left" w:pos="1418"/>
        </w:tabs>
        <w:ind w:firstLine="709"/>
        <w:jc w:val="both"/>
      </w:pPr>
      <w:r w:rsidRPr="00215BD5">
        <w:t>14.2.</w:t>
      </w:r>
      <w:r w:rsidRPr="00215BD5">
        <w:tab/>
        <w:t>Если Поставщик</w:t>
      </w:r>
      <w:r w:rsidRPr="00215BD5">
        <w:rPr>
          <w:i/>
        </w:rPr>
        <w:t xml:space="preserve"> </w:t>
      </w:r>
      <w:r w:rsidRPr="00215BD5">
        <w:t>нарушит гарантии (любую одну, несколько или все вместе), указанные в пункте 14.1. настоящего Договора,  и это повлечет:</w:t>
      </w:r>
    </w:p>
    <w:p w14:paraId="0E04EAEE" w14:textId="77777777" w:rsidR="00215BD5" w:rsidRPr="00215BD5" w:rsidRDefault="00215BD5" w:rsidP="003C7D40">
      <w:pPr>
        <w:tabs>
          <w:tab w:val="left" w:pos="1276"/>
        </w:tabs>
        <w:ind w:firstLine="709"/>
        <w:jc w:val="both"/>
      </w:pPr>
      <w:r w:rsidRPr="00215BD5">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6DB557B1" w14:textId="77777777" w:rsidR="00215BD5" w:rsidRPr="00215BD5" w:rsidRDefault="00215BD5" w:rsidP="003C7D40">
      <w:pPr>
        <w:ind w:firstLine="709"/>
        <w:jc w:val="both"/>
      </w:pPr>
      <w:proofErr w:type="gramStart"/>
      <w:r w:rsidRPr="00215BD5">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w:t>
      </w:r>
      <w:r w:rsidRPr="00215BD5">
        <w:lastRenderedPageBreak/>
        <w:t>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15BD5">
        <w:t xml:space="preserve"> понес вследствие таких нарушений. </w:t>
      </w:r>
    </w:p>
    <w:p w14:paraId="60F21A15" w14:textId="77777777" w:rsidR="00215BD5" w:rsidRPr="00215BD5" w:rsidRDefault="00215BD5" w:rsidP="003C7D40">
      <w:pPr>
        <w:tabs>
          <w:tab w:val="left" w:pos="1276"/>
          <w:tab w:val="left" w:pos="1418"/>
        </w:tabs>
        <w:ind w:firstLine="709"/>
        <w:jc w:val="both"/>
      </w:pPr>
      <w:r w:rsidRPr="00215BD5">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42DF9057"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15. Прочие условия</w:t>
      </w:r>
    </w:p>
    <w:p w14:paraId="15B124F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7E4A70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15.2.  Поставщик не вправе полностью или частично уступать свои права по настоящему Договору третьим лицам.</w:t>
      </w:r>
    </w:p>
    <w:p w14:paraId="29E9467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7541D5B1" w14:textId="77777777" w:rsidR="00215BD5" w:rsidRPr="00215BD5" w:rsidRDefault="00215BD5" w:rsidP="003C7D40">
      <w:pPr>
        <w:suppressAutoHyphens/>
        <w:autoSpaceDN w:val="0"/>
        <w:ind w:firstLine="709"/>
        <w:jc w:val="both"/>
        <w:rPr>
          <w:rFonts w:eastAsia="Calibri"/>
          <w:kern w:val="3"/>
          <w:shd w:val="clear" w:color="auto" w:fill="FFFFFF"/>
        </w:rPr>
      </w:pPr>
      <w:r w:rsidRPr="00215BD5">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15BD5">
        <w:rPr>
          <w:rFonts w:eastAsia="Calibri"/>
          <w:kern w:val="3"/>
          <w:shd w:val="clear" w:color="auto" w:fill="FFFFFF"/>
        </w:rPr>
        <w:t>с даты отправления</w:t>
      </w:r>
      <w:proofErr w:type="gramEnd"/>
      <w:r w:rsidRPr="00215BD5">
        <w:rPr>
          <w:rFonts w:eastAsia="Calibri"/>
          <w:kern w:val="3"/>
          <w:shd w:val="clear" w:color="auto" w:fill="FFFFFF"/>
        </w:rPr>
        <w:t xml:space="preserve"> электронного письма.</w:t>
      </w:r>
    </w:p>
    <w:p w14:paraId="79AFCE8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15.5. Все приложения к настоящему Договору являются его неотъемлемыми частями.</w:t>
      </w:r>
    </w:p>
    <w:p w14:paraId="6893DCC0"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15.6. Настоящий Договор составлен в двух экземплярах, имеющих одинаковую юридическую силу, по одному экземпляру для каждой из Сторон.</w:t>
      </w:r>
    </w:p>
    <w:p w14:paraId="0B889063"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15.7. К настоящему Договору прилагаются:</w:t>
      </w:r>
    </w:p>
    <w:p w14:paraId="1117E941" w14:textId="77777777" w:rsidR="00215BD5" w:rsidRPr="00215BD5" w:rsidRDefault="00215BD5" w:rsidP="003C7D40">
      <w:pPr>
        <w:snapToGrid w:val="0"/>
        <w:ind w:firstLine="709"/>
        <w:jc w:val="both"/>
        <w:rPr>
          <w:rFonts w:eastAsia="Calibri"/>
          <w:i/>
          <w:lang w:eastAsia="en-US"/>
        </w:rPr>
      </w:pPr>
      <w:r w:rsidRPr="00215BD5">
        <w:rPr>
          <w:rFonts w:eastAsia="Calibri"/>
          <w:i/>
          <w:lang w:eastAsia="en-US"/>
        </w:rPr>
        <w:t xml:space="preserve">15.7.1 Спецификация (Приложение № 1); </w:t>
      </w:r>
    </w:p>
    <w:p w14:paraId="5D5C1A6F" w14:textId="77777777" w:rsidR="00215BD5" w:rsidRPr="00215BD5" w:rsidRDefault="00215BD5" w:rsidP="003C7D40">
      <w:pPr>
        <w:snapToGrid w:val="0"/>
        <w:ind w:firstLine="709"/>
        <w:jc w:val="both"/>
        <w:rPr>
          <w:rFonts w:eastAsia="Calibri"/>
          <w:i/>
          <w:lang w:eastAsia="en-US"/>
        </w:rPr>
      </w:pPr>
      <w:r w:rsidRPr="00215BD5">
        <w:rPr>
          <w:rFonts w:eastAsia="Calibri"/>
          <w:i/>
          <w:lang w:eastAsia="en-US"/>
        </w:rPr>
        <w:t xml:space="preserve">15.7.2. График поставки (Приложение № 2); </w:t>
      </w:r>
    </w:p>
    <w:p w14:paraId="316EFA87" w14:textId="77777777" w:rsidR="00215BD5" w:rsidRPr="00215BD5" w:rsidRDefault="00215BD5" w:rsidP="00215BD5">
      <w:pPr>
        <w:suppressAutoHyphens/>
        <w:autoSpaceDN w:val="0"/>
        <w:spacing w:line="320" w:lineRule="exact"/>
        <w:jc w:val="center"/>
        <w:rPr>
          <w:rFonts w:eastAsia="Calibri"/>
          <w:b/>
          <w:kern w:val="3"/>
        </w:rPr>
      </w:pPr>
      <w:r w:rsidRPr="00215BD5">
        <w:rPr>
          <w:rFonts w:eastAsia="Calibri"/>
          <w:b/>
          <w:kern w:val="3"/>
        </w:rPr>
        <w:t>16. Адреса и платёжные реквизиты Сторон</w:t>
      </w:r>
    </w:p>
    <w:tbl>
      <w:tblPr>
        <w:tblW w:w="105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853"/>
      </w:tblGrid>
      <w:tr w:rsidR="00215BD5" w:rsidRPr="00215BD5" w14:paraId="25F7EAC1" w14:textId="77777777" w:rsidTr="003C7D40">
        <w:tc>
          <w:tcPr>
            <w:tcW w:w="5670" w:type="dxa"/>
            <w:vMerge w:val="restart"/>
            <w:tcBorders>
              <w:top w:val="single" w:sz="4" w:space="0" w:color="auto"/>
              <w:left w:val="single" w:sz="4" w:space="0" w:color="auto"/>
              <w:right w:val="single" w:sz="4" w:space="0" w:color="auto"/>
            </w:tcBorders>
          </w:tcPr>
          <w:p w14:paraId="227ACDD0" w14:textId="77777777" w:rsidR="00215BD5" w:rsidRPr="00215BD5" w:rsidRDefault="00215BD5" w:rsidP="003C7D40">
            <w:pPr>
              <w:widowControl w:val="0"/>
              <w:suppressAutoHyphens/>
              <w:autoSpaceDN w:val="0"/>
              <w:jc w:val="both"/>
              <w:textAlignment w:val="baseline"/>
              <w:rPr>
                <w:rFonts w:eastAsia="Calibri"/>
                <w:b/>
                <w:lang w:eastAsia="en-US"/>
              </w:rPr>
            </w:pPr>
            <w:r w:rsidRPr="00215BD5">
              <w:rPr>
                <w:rFonts w:eastAsia="Calibri"/>
                <w:b/>
                <w:lang w:eastAsia="en-US"/>
              </w:rPr>
              <w:t>Покупатель:</w:t>
            </w:r>
          </w:p>
          <w:p w14:paraId="5C3663E0" w14:textId="77777777" w:rsidR="00215BD5" w:rsidRPr="00215BD5" w:rsidRDefault="00215BD5" w:rsidP="003C7D40">
            <w:pPr>
              <w:rPr>
                <w:rFonts w:eastAsia="Calibri"/>
                <w:b/>
                <w:highlight w:val="yellow"/>
                <w:lang w:eastAsia="en-US"/>
              </w:rPr>
            </w:pPr>
            <w:r w:rsidRPr="00215BD5">
              <w:rPr>
                <w:rFonts w:eastAsia="Calibri"/>
                <w:b/>
                <w:lang w:eastAsia="en-US"/>
              </w:rPr>
              <w:t>ЧУЗ «РЖД - Медицина» г. Рузаевка»</w:t>
            </w:r>
          </w:p>
          <w:p w14:paraId="2DA274DF" w14:textId="77777777" w:rsidR="00215BD5" w:rsidRPr="00215BD5" w:rsidRDefault="00215BD5" w:rsidP="003C7D40">
            <w:pPr>
              <w:rPr>
                <w:rFonts w:eastAsia="Calibri"/>
                <w:lang w:eastAsia="en-US"/>
              </w:rPr>
            </w:pPr>
            <w:r w:rsidRPr="00215BD5">
              <w:rPr>
                <w:rFonts w:eastAsia="Calibri"/>
                <w:lang w:eastAsia="en-US"/>
              </w:rPr>
              <w:t>Юридический/почтовый адрес: 431440, Республика Мордовия, г. Рузаевка, ул. Бедно-</w:t>
            </w:r>
            <w:proofErr w:type="spellStart"/>
            <w:r w:rsidRPr="00215BD5">
              <w:rPr>
                <w:rFonts w:eastAsia="Calibri"/>
                <w:lang w:eastAsia="en-US"/>
              </w:rPr>
              <w:t>Демьяновская</w:t>
            </w:r>
            <w:proofErr w:type="spellEnd"/>
            <w:r w:rsidRPr="00215BD5">
              <w:rPr>
                <w:rFonts w:eastAsia="Calibri"/>
                <w:lang w:eastAsia="en-US"/>
              </w:rPr>
              <w:t xml:space="preserve">, д.15. </w:t>
            </w:r>
          </w:p>
          <w:p w14:paraId="046032F0" w14:textId="77777777" w:rsidR="003C7D40" w:rsidRPr="00215BD5" w:rsidRDefault="00215BD5" w:rsidP="003C7D40">
            <w:pPr>
              <w:rPr>
                <w:rFonts w:eastAsia="Calibri"/>
                <w:lang w:eastAsia="en-US"/>
              </w:rPr>
            </w:pPr>
            <w:r w:rsidRPr="00215BD5">
              <w:rPr>
                <w:rFonts w:eastAsia="Calibri"/>
                <w:lang w:eastAsia="en-US"/>
              </w:rPr>
              <w:t>Банк: Филиал «Центральный»  БАНКА  ВТБ (ПАО) в  г. Москве</w:t>
            </w:r>
            <w:r w:rsidR="003C7D40">
              <w:rPr>
                <w:rFonts w:eastAsia="Calibri"/>
                <w:lang w:eastAsia="en-US"/>
              </w:rPr>
              <w:t xml:space="preserve">, </w:t>
            </w:r>
            <w:r w:rsidR="003C7D40" w:rsidRPr="00215BD5">
              <w:rPr>
                <w:rFonts w:eastAsia="Calibri"/>
                <w:lang w:eastAsia="en-US"/>
              </w:rPr>
              <w:t>БИК: 044525411</w:t>
            </w:r>
          </w:p>
          <w:p w14:paraId="295C43D6" w14:textId="77777777" w:rsidR="00215BD5" w:rsidRPr="00215BD5" w:rsidRDefault="00215BD5" w:rsidP="003C7D40">
            <w:pPr>
              <w:rPr>
                <w:rFonts w:eastAsia="Calibri"/>
                <w:lang w:eastAsia="en-US"/>
              </w:rPr>
            </w:pPr>
            <w:r w:rsidRPr="00215BD5">
              <w:rPr>
                <w:rFonts w:eastAsia="Calibri"/>
                <w:lang w:eastAsia="en-US"/>
              </w:rPr>
              <w:t>Расчетный счет: 40703810539180001851</w:t>
            </w:r>
          </w:p>
          <w:p w14:paraId="53A3212A" w14:textId="77777777" w:rsidR="00215BD5" w:rsidRPr="00215BD5" w:rsidRDefault="00215BD5" w:rsidP="003C7D40">
            <w:pPr>
              <w:rPr>
                <w:rFonts w:eastAsia="Calibri"/>
                <w:lang w:eastAsia="en-US"/>
              </w:rPr>
            </w:pPr>
            <w:r w:rsidRPr="00215BD5">
              <w:rPr>
                <w:rFonts w:eastAsia="Calibri"/>
                <w:lang w:eastAsia="en-US"/>
              </w:rPr>
              <w:t>БИК: 044525411</w:t>
            </w:r>
          </w:p>
          <w:p w14:paraId="343C197B" w14:textId="77777777" w:rsidR="00215BD5" w:rsidRPr="00215BD5" w:rsidRDefault="00215BD5" w:rsidP="003C7D40">
            <w:pPr>
              <w:rPr>
                <w:rFonts w:eastAsia="Calibri"/>
                <w:lang w:eastAsia="en-US"/>
              </w:rPr>
            </w:pPr>
            <w:proofErr w:type="gramStart"/>
            <w:r w:rsidRPr="00215BD5">
              <w:rPr>
                <w:rFonts w:eastAsia="Calibri"/>
                <w:lang w:eastAsia="en-US"/>
              </w:rPr>
              <w:t>Кор/счет</w:t>
            </w:r>
            <w:proofErr w:type="gramEnd"/>
            <w:r w:rsidRPr="00215BD5">
              <w:rPr>
                <w:rFonts w:eastAsia="Calibri"/>
                <w:lang w:eastAsia="en-US"/>
              </w:rPr>
              <w:t xml:space="preserve">:  30101810145250000411  </w:t>
            </w:r>
          </w:p>
          <w:p w14:paraId="69D5A13E" w14:textId="77777777" w:rsidR="003C7D40" w:rsidRDefault="00215BD5" w:rsidP="003C7D40">
            <w:pPr>
              <w:rPr>
                <w:rFonts w:eastAsia="Calibri"/>
                <w:lang w:eastAsia="en-US"/>
              </w:rPr>
            </w:pPr>
            <w:r w:rsidRPr="00215BD5">
              <w:rPr>
                <w:rFonts w:eastAsia="Calibri"/>
                <w:lang w:eastAsia="en-US"/>
              </w:rPr>
              <w:t xml:space="preserve">Телефон (факс) (83451) 6-23-09, </w:t>
            </w:r>
          </w:p>
          <w:p w14:paraId="00AA59A1" w14:textId="4397A482" w:rsidR="00215BD5" w:rsidRPr="00DE306C" w:rsidRDefault="00215BD5" w:rsidP="003C7D40">
            <w:pPr>
              <w:rPr>
                <w:rFonts w:eastAsia="Calibri"/>
                <w:lang w:val="en-US" w:eastAsia="en-US"/>
              </w:rPr>
            </w:pPr>
            <w:r w:rsidRPr="00215BD5">
              <w:rPr>
                <w:rFonts w:eastAsia="Calibri"/>
                <w:lang w:val="en-US" w:eastAsia="en-US"/>
              </w:rPr>
              <w:t>E</w:t>
            </w:r>
            <w:r w:rsidRPr="00DE306C">
              <w:rPr>
                <w:rFonts w:eastAsia="Calibri"/>
                <w:lang w:val="en-US" w:eastAsia="en-US"/>
              </w:rPr>
              <w:t>-</w:t>
            </w:r>
            <w:r w:rsidRPr="00215BD5">
              <w:rPr>
                <w:rFonts w:eastAsia="Calibri"/>
                <w:lang w:val="en-US" w:eastAsia="en-US"/>
              </w:rPr>
              <w:t>mail</w:t>
            </w:r>
            <w:r w:rsidRPr="00DE306C">
              <w:rPr>
                <w:rFonts w:eastAsia="Calibri"/>
                <w:lang w:val="en-US" w:eastAsia="en-US"/>
              </w:rPr>
              <w:t xml:space="preserve">: </w:t>
            </w:r>
            <w:hyperlink r:id="rId24" w:history="1">
              <w:r w:rsidRPr="00215BD5">
                <w:rPr>
                  <w:rFonts w:eastAsia="Calibri"/>
                  <w:color w:val="0000FF"/>
                  <w:u w:val="single"/>
                  <w:lang w:val="en-US" w:eastAsia="en-US"/>
                </w:rPr>
                <w:t>guzubr</w:t>
              </w:r>
              <w:r w:rsidRPr="00DE306C">
                <w:rPr>
                  <w:rFonts w:eastAsia="Calibri"/>
                  <w:color w:val="0000FF"/>
                  <w:u w:val="single"/>
                  <w:lang w:val="en-US" w:eastAsia="en-US"/>
                </w:rPr>
                <w:t>@</w:t>
              </w:r>
              <w:r w:rsidRPr="00215BD5">
                <w:rPr>
                  <w:rFonts w:eastAsia="Calibri"/>
                  <w:color w:val="0000FF"/>
                  <w:u w:val="single"/>
                  <w:lang w:val="en-US" w:eastAsia="en-US"/>
                </w:rPr>
                <w:t>gmail</w:t>
              </w:r>
              <w:r w:rsidRPr="00DE306C">
                <w:rPr>
                  <w:rFonts w:eastAsia="Calibri"/>
                  <w:color w:val="0000FF"/>
                  <w:u w:val="single"/>
                  <w:lang w:val="en-US" w:eastAsia="en-US"/>
                </w:rPr>
                <w:t>.</w:t>
              </w:r>
              <w:r w:rsidRPr="00215BD5">
                <w:rPr>
                  <w:rFonts w:eastAsia="Calibri"/>
                  <w:color w:val="0000FF"/>
                  <w:u w:val="single"/>
                  <w:lang w:val="en-US" w:eastAsia="en-US"/>
                </w:rPr>
                <w:t>com</w:t>
              </w:r>
            </w:hyperlink>
          </w:p>
          <w:p w14:paraId="223D3614" w14:textId="77777777" w:rsidR="00215BD5" w:rsidRPr="00DE306C" w:rsidRDefault="00215BD5" w:rsidP="003C7D40">
            <w:pPr>
              <w:rPr>
                <w:rFonts w:eastAsia="Calibri"/>
                <w:lang w:val="en-US" w:eastAsia="en-US"/>
              </w:rPr>
            </w:pPr>
            <w:r w:rsidRPr="00215BD5">
              <w:rPr>
                <w:rFonts w:eastAsia="Calibri"/>
                <w:lang w:eastAsia="en-US"/>
              </w:rPr>
              <w:t>ИНН</w:t>
            </w:r>
            <w:r w:rsidRPr="00DE306C">
              <w:rPr>
                <w:rFonts w:eastAsia="Calibri"/>
                <w:lang w:val="en-US" w:eastAsia="en-US"/>
              </w:rPr>
              <w:t xml:space="preserve">: 1324128080, </w:t>
            </w:r>
            <w:r w:rsidRPr="00215BD5">
              <w:rPr>
                <w:rFonts w:eastAsia="Calibri"/>
                <w:lang w:eastAsia="en-US"/>
              </w:rPr>
              <w:t>КПП</w:t>
            </w:r>
            <w:r w:rsidRPr="00DE306C">
              <w:rPr>
                <w:rFonts w:eastAsia="Calibri"/>
                <w:lang w:val="en-US" w:eastAsia="en-US"/>
              </w:rPr>
              <w:t xml:space="preserve">: 132401001, </w:t>
            </w:r>
            <w:r w:rsidRPr="00215BD5">
              <w:rPr>
                <w:rFonts w:eastAsia="Calibri"/>
                <w:lang w:eastAsia="en-US"/>
              </w:rPr>
              <w:t>ОГРН</w:t>
            </w:r>
            <w:r w:rsidRPr="00DE306C">
              <w:rPr>
                <w:rFonts w:eastAsia="Calibri"/>
                <w:lang w:val="en-US" w:eastAsia="en-US"/>
              </w:rPr>
              <w:t xml:space="preserve">: 1041314001068.     </w:t>
            </w:r>
          </w:p>
          <w:p w14:paraId="215066C6" w14:textId="77777777" w:rsidR="00215BD5" w:rsidRPr="00DE306C" w:rsidRDefault="00215BD5" w:rsidP="003C7D40">
            <w:pPr>
              <w:rPr>
                <w:rFonts w:eastAsia="Calibri"/>
                <w:lang w:val="en-US" w:eastAsia="en-US"/>
              </w:rPr>
            </w:pPr>
          </w:p>
          <w:p w14:paraId="2483802D" w14:textId="77777777" w:rsidR="00215BD5" w:rsidRPr="00215BD5" w:rsidRDefault="00215BD5" w:rsidP="003C7D40">
            <w:pPr>
              <w:rPr>
                <w:rFonts w:eastAsia="Calibri"/>
                <w:b/>
                <w:lang w:eastAsia="en-US"/>
              </w:rPr>
            </w:pPr>
            <w:r w:rsidRPr="00215BD5">
              <w:rPr>
                <w:rFonts w:eastAsia="Calibri"/>
                <w:b/>
                <w:lang w:eastAsia="en-US"/>
              </w:rPr>
              <w:t>Главный врач</w:t>
            </w:r>
          </w:p>
          <w:p w14:paraId="63D9100E" w14:textId="77777777" w:rsidR="00215BD5" w:rsidRPr="00215BD5" w:rsidRDefault="00215BD5" w:rsidP="003C7D40">
            <w:pPr>
              <w:rPr>
                <w:rFonts w:eastAsia="Calibri"/>
                <w:b/>
                <w:lang w:eastAsia="en-US"/>
              </w:rPr>
            </w:pPr>
          </w:p>
          <w:p w14:paraId="1949D925" w14:textId="77777777" w:rsidR="00215BD5" w:rsidRPr="00215BD5" w:rsidRDefault="00215BD5" w:rsidP="003C7D40">
            <w:pPr>
              <w:rPr>
                <w:rFonts w:eastAsia="Calibri"/>
                <w:b/>
                <w:lang w:eastAsia="en-US"/>
              </w:rPr>
            </w:pPr>
            <w:r w:rsidRPr="00215BD5">
              <w:rPr>
                <w:rFonts w:eastAsia="Calibri"/>
                <w:b/>
                <w:lang w:eastAsia="en-US"/>
              </w:rPr>
              <w:t xml:space="preserve">_____________________В.Г. </w:t>
            </w:r>
            <w:proofErr w:type="spellStart"/>
            <w:r w:rsidRPr="00215BD5">
              <w:rPr>
                <w:rFonts w:eastAsia="Calibri"/>
                <w:b/>
                <w:lang w:eastAsia="en-US"/>
              </w:rPr>
              <w:t>Устьянцева</w:t>
            </w:r>
            <w:proofErr w:type="spellEnd"/>
          </w:p>
          <w:p w14:paraId="411C1963" w14:textId="77777777" w:rsidR="00215BD5" w:rsidRPr="00215BD5" w:rsidRDefault="00215BD5" w:rsidP="003C7D40">
            <w:pPr>
              <w:widowControl w:val="0"/>
              <w:suppressAutoHyphens/>
              <w:autoSpaceDN w:val="0"/>
              <w:jc w:val="both"/>
              <w:textAlignment w:val="baseline"/>
              <w:rPr>
                <w:rFonts w:eastAsia="Calibri"/>
                <w:lang w:eastAsia="en-US"/>
              </w:rPr>
            </w:pPr>
          </w:p>
        </w:tc>
        <w:tc>
          <w:tcPr>
            <w:tcW w:w="4853" w:type="dxa"/>
            <w:tcBorders>
              <w:top w:val="single" w:sz="4" w:space="0" w:color="auto"/>
              <w:left w:val="single" w:sz="4" w:space="0" w:color="auto"/>
              <w:bottom w:val="single" w:sz="4" w:space="0" w:color="auto"/>
              <w:right w:val="single" w:sz="4" w:space="0" w:color="auto"/>
            </w:tcBorders>
          </w:tcPr>
          <w:p w14:paraId="6E06C69A" w14:textId="77777777" w:rsidR="00215BD5" w:rsidRPr="00215BD5" w:rsidRDefault="00215BD5" w:rsidP="003C7D40">
            <w:pPr>
              <w:widowControl w:val="0"/>
              <w:suppressAutoHyphens/>
              <w:autoSpaceDN w:val="0"/>
              <w:jc w:val="both"/>
              <w:textAlignment w:val="baseline"/>
              <w:rPr>
                <w:rFonts w:eastAsia="Calibri"/>
                <w:b/>
                <w:lang w:eastAsia="en-US"/>
              </w:rPr>
            </w:pPr>
            <w:r w:rsidRPr="00215BD5">
              <w:rPr>
                <w:rFonts w:eastAsia="Calibri"/>
                <w:b/>
                <w:lang w:eastAsia="en-US"/>
              </w:rPr>
              <w:t>Поставщик:</w:t>
            </w:r>
          </w:p>
          <w:p w14:paraId="14FDE168" w14:textId="77777777" w:rsidR="00215BD5" w:rsidRPr="00215BD5" w:rsidRDefault="00215BD5" w:rsidP="003C7D40">
            <w:pPr>
              <w:rPr>
                <w:highlight w:val="yellow"/>
              </w:rPr>
            </w:pPr>
            <w:r w:rsidRPr="00215BD5">
              <w:rPr>
                <w:highlight w:val="yellow"/>
              </w:rPr>
              <w:t xml:space="preserve">Место нахождения: </w:t>
            </w:r>
          </w:p>
          <w:p w14:paraId="6ABD1624" w14:textId="77777777" w:rsidR="00215BD5" w:rsidRPr="00215BD5" w:rsidRDefault="00215BD5" w:rsidP="003C7D40">
            <w:pPr>
              <w:rPr>
                <w:highlight w:val="yellow"/>
              </w:rPr>
            </w:pPr>
            <w:r w:rsidRPr="00215BD5">
              <w:rPr>
                <w:highlight w:val="yellow"/>
              </w:rPr>
              <w:t>ИНН:</w:t>
            </w:r>
          </w:p>
          <w:p w14:paraId="7307483B" w14:textId="77777777" w:rsidR="00215BD5" w:rsidRPr="00215BD5" w:rsidRDefault="00215BD5" w:rsidP="003C7D40">
            <w:pPr>
              <w:rPr>
                <w:highlight w:val="yellow"/>
              </w:rPr>
            </w:pPr>
            <w:r w:rsidRPr="00215BD5">
              <w:rPr>
                <w:highlight w:val="yellow"/>
              </w:rPr>
              <w:t>КПП:</w:t>
            </w:r>
          </w:p>
          <w:p w14:paraId="796AE183" w14:textId="77777777" w:rsidR="00215BD5" w:rsidRPr="00215BD5" w:rsidRDefault="00215BD5" w:rsidP="003C7D40">
            <w:pPr>
              <w:rPr>
                <w:highlight w:val="yellow"/>
              </w:rPr>
            </w:pPr>
            <w:r w:rsidRPr="00215BD5">
              <w:rPr>
                <w:highlight w:val="yellow"/>
              </w:rPr>
              <w:t>ОГРН:</w:t>
            </w:r>
          </w:p>
          <w:p w14:paraId="145A55F4" w14:textId="77777777" w:rsidR="00215BD5" w:rsidRPr="00215BD5" w:rsidRDefault="00215BD5" w:rsidP="003C7D40">
            <w:pPr>
              <w:jc w:val="both"/>
              <w:rPr>
                <w:highlight w:val="yellow"/>
              </w:rPr>
            </w:pPr>
            <w:r w:rsidRPr="00215BD5">
              <w:rPr>
                <w:highlight w:val="yellow"/>
              </w:rPr>
              <w:t>К/С:</w:t>
            </w:r>
          </w:p>
          <w:p w14:paraId="68A032C0" w14:textId="77777777" w:rsidR="00215BD5" w:rsidRPr="00215BD5" w:rsidRDefault="00215BD5" w:rsidP="003C7D40">
            <w:pPr>
              <w:jc w:val="both"/>
              <w:rPr>
                <w:highlight w:val="yellow"/>
              </w:rPr>
            </w:pPr>
            <w:r w:rsidRPr="00215BD5">
              <w:rPr>
                <w:highlight w:val="yellow"/>
              </w:rPr>
              <w:t>Банк:</w:t>
            </w:r>
          </w:p>
          <w:p w14:paraId="64C7EA08" w14:textId="77777777" w:rsidR="00215BD5" w:rsidRPr="00215BD5" w:rsidRDefault="00215BD5" w:rsidP="003C7D40">
            <w:pPr>
              <w:jc w:val="both"/>
              <w:rPr>
                <w:highlight w:val="yellow"/>
              </w:rPr>
            </w:pPr>
            <w:r w:rsidRPr="00215BD5">
              <w:rPr>
                <w:highlight w:val="yellow"/>
              </w:rPr>
              <w:t xml:space="preserve">БИК: </w:t>
            </w:r>
          </w:p>
          <w:p w14:paraId="646A1F87" w14:textId="77777777" w:rsidR="00215BD5" w:rsidRPr="00215BD5" w:rsidRDefault="00215BD5" w:rsidP="003C7D40">
            <w:pPr>
              <w:rPr>
                <w:highlight w:val="yellow"/>
              </w:rPr>
            </w:pPr>
            <w:proofErr w:type="gramStart"/>
            <w:r w:rsidRPr="00215BD5">
              <w:rPr>
                <w:highlight w:val="yellow"/>
              </w:rPr>
              <w:t>Р</w:t>
            </w:r>
            <w:proofErr w:type="gramEnd"/>
            <w:r w:rsidRPr="00215BD5">
              <w:rPr>
                <w:highlight w:val="yellow"/>
              </w:rPr>
              <w:t xml:space="preserve">/С: </w:t>
            </w:r>
          </w:p>
          <w:p w14:paraId="56486A17" w14:textId="77777777" w:rsidR="00215BD5" w:rsidRPr="00215BD5" w:rsidRDefault="00215BD5" w:rsidP="003C7D40">
            <w:pPr>
              <w:jc w:val="both"/>
              <w:rPr>
                <w:bCs/>
              </w:rPr>
            </w:pPr>
            <w:r w:rsidRPr="00215BD5">
              <w:rPr>
                <w:highlight w:val="yellow"/>
              </w:rPr>
              <w:t>Электронная почта:</w:t>
            </w:r>
            <w:r w:rsidRPr="00215BD5">
              <w:t xml:space="preserve"> </w:t>
            </w:r>
          </w:p>
          <w:p w14:paraId="331ACB59" w14:textId="77777777" w:rsidR="00215BD5" w:rsidRPr="00215BD5" w:rsidRDefault="00215BD5" w:rsidP="003C7D40">
            <w:pPr>
              <w:jc w:val="both"/>
            </w:pPr>
          </w:p>
        </w:tc>
      </w:tr>
      <w:tr w:rsidR="00215BD5" w:rsidRPr="00215BD5" w14:paraId="23DF4543" w14:textId="77777777" w:rsidTr="003C7D40">
        <w:trPr>
          <w:trHeight w:val="1427"/>
        </w:trPr>
        <w:tc>
          <w:tcPr>
            <w:tcW w:w="5670" w:type="dxa"/>
            <w:vMerge/>
            <w:tcBorders>
              <w:left w:val="single" w:sz="4" w:space="0" w:color="auto"/>
              <w:bottom w:val="single" w:sz="4" w:space="0" w:color="auto"/>
              <w:right w:val="single" w:sz="4" w:space="0" w:color="auto"/>
            </w:tcBorders>
          </w:tcPr>
          <w:p w14:paraId="32F5A44A" w14:textId="77777777" w:rsidR="00215BD5" w:rsidRPr="00215BD5" w:rsidRDefault="00215BD5" w:rsidP="003C7D40">
            <w:pPr>
              <w:snapToGrid w:val="0"/>
              <w:jc w:val="both"/>
              <w:rPr>
                <w:rFonts w:eastAsia="Calibri"/>
                <w:lang w:eastAsia="en-US"/>
              </w:rPr>
            </w:pPr>
          </w:p>
        </w:tc>
        <w:tc>
          <w:tcPr>
            <w:tcW w:w="4853" w:type="dxa"/>
            <w:tcBorders>
              <w:top w:val="single" w:sz="4" w:space="0" w:color="auto"/>
              <w:left w:val="single" w:sz="4" w:space="0" w:color="auto"/>
              <w:bottom w:val="single" w:sz="4" w:space="0" w:color="auto"/>
              <w:right w:val="single" w:sz="4" w:space="0" w:color="auto"/>
            </w:tcBorders>
          </w:tcPr>
          <w:p w14:paraId="14AC6AE0" w14:textId="77777777" w:rsidR="00215BD5" w:rsidRPr="00215BD5" w:rsidRDefault="00215BD5" w:rsidP="003C7D40">
            <w:pPr>
              <w:keepNext/>
              <w:keepLines/>
              <w:widowControl w:val="0"/>
              <w:suppressAutoHyphens/>
              <w:autoSpaceDN w:val="0"/>
              <w:jc w:val="both"/>
              <w:textAlignment w:val="baseline"/>
              <w:outlineLvl w:val="2"/>
              <w:rPr>
                <w:rFonts w:eastAsia="Calibri"/>
                <w:lang w:val="en-US" w:eastAsia="en-US"/>
              </w:rPr>
            </w:pPr>
          </w:p>
          <w:p w14:paraId="358CCB7F" w14:textId="77777777" w:rsidR="00215BD5" w:rsidRPr="00215BD5" w:rsidRDefault="00215BD5" w:rsidP="003C7D40">
            <w:pPr>
              <w:widowControl w:val="0"/>
              <w:suppressAutoHyphens/>
              <w:autoSpaceDN w:val="0"/>
              <w:jc w:val="both"/>
              <w:textAlignment w:val="baseline"/>
              <w:rPr>
                <w:rFonts w:eastAsia="Calibri"/>
                <w:lang w:val="en-US" w:eastAsia="en-US"/>
              </w:rPr>
            </w:pPr>
            <w:r w:rsidRPr="00215BD5">
              <w:rPr>
                <w:rFonts w:eastAsia="Calibri"/>
                <w:lang w:val="en-US" w:eastAsia="en-US"/>
              </w:rPr>
              <w:t>___________________/ __________/</w:t>
            </w:r>
          </w:p>
          <w:p w14:paraId="7567A2D9" w14:textId="77777777" w:rsidR="00215BD5" w:rsidRPr="00215BD5" w:rsidRDefault="00215BD5" w:rsidP="003C7D40">
            <w:pPr>
              <w:widowControl w:val="0"/>
              <w:suppressAutoHyphens/>
              <w:autoSpaceDN w:val="0"/>
              <w:jc w:val="both"/>
              <w:textAlignment w:val="baseline"/>
              <w:rPr>
                <w:rFonts w:eastAsia="Calibri"/>
                <w:lang w:val="en-US" w:eastAsia="en-US"/>
              </w:rPr>
            </w:pPr>
          </w:p>
        </w:tc>
      </w:tr>
    </w:tbl>
    <w:p w14:paraId="4F7B656C" w14:textId="3FF0AB71" w:rsidR="00215BD5" w:rsidRPr="00215BD5" w:rsidRDefault="00215BD5" w:rsidP="00215BD5">
      <w:pPr>
        <w:suppressAutoHyphens/>
        <w:autoSpaceDN w:val="0"/>
        <w:spacing w:line="320" w:lineRule="exact"/>
        <w:jc w:val="both"/>
        <w:rPr>
          <w:rFonts w:eastAsia="Calibri"/>
          <w:b/>
          <w:bCs/>
          <w:kern w:val="3"/>
        </w:rPr>
      </w:pPr>
      <w:r w:rsidRPr="00215BD5">
        <w:rPr>
          <w:rFonts w:eastAsia="Calibri"/>
          <w:b/>
          <w:bCs/>
          <w:kern w:val="3"/>
        </w:rPr>
        <w:lastRenderedPageBreak/>
        <w:t xml:space="preserve">                 </w:t>
      </w:r>
    </w:p>
    <w:p w14:paraId="3B467BE4" w14:textId="77777777" w:rsidR="00215BD5" w:rsidRPr="00215BD5" w:rsidRDefault="00215BD5" w:rsidP="00215BD5">
      <w:pPr>
        <w:suppressAutoHyphens/>
        <w:autoSpaceDN w:val="0"/>
        <w:spacing w:line="320" w:lineRule="exact"/>
        <w:jc w:val="right"/>
        <w:rPr>
          <w:rFonts w:eastAsia="Calibri"/>
          <w:kern w:val="3"/>
        </w:rPr>
      </w:pPr>
      <w:r w:rsidRPr="00215BD5">
        <w:rPr>
          <w:rFonts w:eastAsia="Calibri"/>
          <w:kern w:val="3"/>
        </w:rPr>
        <w:t>Приложение №1</w:t>
      </w:r>
    </w:p>
    <w:p w14:paraId="1A0BADE6" w14:textId="07034ED6" w:rsidR="00215BD5" w:rsidRPr="00215BD5" w:rsidRDefault="00215BD5" w:rsidP="00215BD5">
      <w:pPr>
        <w:tabs>
          <w:tab w:val="left" w:pos="1040"/>
          <w:tab w:val="left" w:pos="1440"/>
          <w:tab w:val="left" w:pos="8000"/>
        </w:tabs>
        <w:suppressAutoHyphens/>
        <w:autoSpaceDN w:val="0"/>
        <w:spacing w:line="320" w:lineRule="exact"/>
        <w:jc w:val="right"/>
        <w:rPr>
          <w:rFonts w:eastAsia="Calibri"/>
          <w:kern w:val="3"/>
        </w:rPr>
      </w:pPr>
      <w:r w:rsidRPr="00215BD5">
        <w:rPr>
          <w:rFonts w:eastAsia="Calibri"/>
          <w:kern w:val="3"/>
        </w:rPr>
        <w:t>к Договору №  21061000</w:t>
      </w:r>
      <w:r w:rsidR="0082675D">
        <w:rPr>
          <w:rFonts w:eastAsia="Calibri"/>
          <w:kern w:val="3"/>
        </w:rPr>
        <w:t>105</w:t>
      </w:r>
      <w:r w:rsidRPr="00215BD5">
        <w:rPr>
          <w:rFonts w:eastAsia="Calibri"/>
          <w:kern w:val="3"/>
        </w:rPr>
        <w:t xml:space="preserve"> </w:t>
      </w:r>
      <w:proofErr w:type="gramStart"/>
      <w:r w:rsidRPr="00215BD5">
        <w:rPr>
          <w:rFonts w:eastAsia="Calibri"/>
          <w:kern w:val="3"/>
        </w:rPr>
        <w:t>от</w:t>
      </w:r>
      <w:proofErr w:type="gramEnd"/>
      <w:r w:rsidRPr="00215BD5">
        <w:rPr>
          <w:rFonts w:eastAsia="Calibri"/>
          <w:kern w:val="3"/>
        </w:rPr>
        <w:t xml:space="preserve"> ____________.</w:t>
      </w:r>
    </w:p>
    <w:p w14:paraId="4D1B22C0"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p w14:paraId="2511038E"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r w:rsidRPr="00215BD5">
        <w:rPr>
          <w:rFonts w:eastAsia="Calibri"/>
          <w:kern w:val="3"/>
        </w:rPr>
        <w:t xml:space="preserve">Спецификация  </w:t>
      </w:r>
    </w:p>
    <w:p w14:paraId="18C23654"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p w14:paraId="6DAB02E3"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48"/>
        <w:gridCol w:w="3404"/>
        <w:gridCol w:w="1134"/>
        <w:gridCol w:w="1275"/>
        <w:gridCol w:w="1985"/>
        <w:gridCol w:w="1985"/>
      </w:tblGrid>
      <w:tr w:rsidR="00215BD5" w:rsidRPr="00215BD5" w14:paraId="4EF41948" w14:textId="77777777" w:rsidTr="00DE306C">
        <w:trPr>
          <w:trHeight w:val="596"/>
        </w:trPr>
        <w:tc>
          <w:tcPr>
            <w:tcW w:w="548" w:type="dxa"/>
            <w:tcMar>
              <w:top w:w="0" w:type="dxa"/>
              <w:left w:w="108" w:type="dxa"/>
              <w:bottom w:w="0" w:type="dxa"/>
              <w:right w:w="108" w:type="dxa"/>
            </w:tcMar>
            <w:vAlign w:val="center"/>
            <w:hideMark/>
          </w:tcPr>
          <w:p w14:paraId="549ABE84"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 xml:space="preserve">№ </w:t>
            </w:r>
            <w:proofErr w:type="gramStart"/>
            <w:r w:rsidRPr="00215BD5">
              <w:rPr>
                <w:rFonts w:eastAsia="Calibri"/>
                <w:kern w:val="3"/>
              </w:rPr>
              <w:t>п</w:t>
            </w:r>
            <w:proofErr w:type="gramEnd"/>
            <w:r w:rsidRPr="00215BD5">
              <w:rPr>
                <w:rFonts w:eastAsia="Calibri"/>
                <w:kern w:val="3"/>
              </w:rPr>
              <w:t>/п</w:t>
            </w:r>
          </w:p>
        </w:tc>
        <w:tc>
          <w:tcPr>
            <w:tcW w:w="3404" w:type="dxa"/>
          </w:tcPr>
          <w:p w14:paraId="4F8BB820" w14:textId="77777777" w:rsidR="00215BD5" w:rsidRPr="00215BD5" w:rsidRDefault="00215BD5" w:rsidP="00215BD5">
            <w:pPr>
              <w:shd w:val="clear" w:color="auto" w:fill="FFFFFF"/>
              <w:spacing w:after="200" w:line="276" w:lineRule="auto"/>
              <w:ind w:hanging="8"/>
              <w:jc w:val="center"/>
              <w:rPr>
                <w:sz w:val="22"/>
                <w:szCs w:val="22"/>
              </w:rPr>
            </w:pPr>
            <w:r w:rsidRPr="00215BD5">
              <w:rPr>
                <w:iCs/>
              </w:rPr>
              <w:t>Наименование товара</w:t>
            </w:r>
          </w:p>
        </w:tc>
        <w:tc>
          <w:tcPr>
            <w:tcW w:w="1134" w:type="dxa"/>
          </w:tcPr>
          <w:p w14:paraId="3E238C3A" w14:textId="77777777" w:rsidR="00215BD5" w:rsidRPr="00215BD5" w:rsidRDefault="00215BD5" w:rsidP="00215BD5">
            <w:pPr>
              <w:shd w:val="clear" w:color="auto" w:fill="FFFFFF"/>
              <w:spacing w:after="200" w:line="276" w:lineRule="auto"/>
              <w:ind w:hanging="8"/>
              <w:jc w:val="center"/>
              <w:rPr>
                <w:sz w:val="22"/>
                <w:szCs w:val="22"/>
              </w:rPr>
            </w:pPr>
            <w:proofErr w:type="spellStart"/>
            <w:r w:rsidRPr="00215BD5">
              <w:rPr>
                <w:sz w:val="22"/>
                <w:szCs w:val="22"/>
              </w:rPr>
              <w:t>Ед</w:t>
            </w:r>
            <w:proofErr w:type="gramStart"/>
            <w:r w:rsidRPr="00215BD5">
              <w:rPr>
                <w:sz w:val="22"/>
                <w:szCs w:val="22"/>
              </w:rPr>
              <w:t>.и</w:t>
            </w:r>
            <w:proofErr w:type="gramEnd"/>
            <w:r w:rsidRPr="00215BD5">
              <w:rPr>
                <w:sz w:val="22"/>
                <w:szCs w:val="22"/>
              </w:rPr>
              <w:t>зм</w:t>
            </w:r>
            <w:proofErr w:type="spellEnd"/>
            <w:r w:rsidRPr="00215BD5">
              <w:rPr>
                <w:sz w:val="22"/>
                <w:szCs w:val="22"/>
              </w:rPr>
              <w:t>.</w:t>
            </w:r>
          </w:p>
        </w:tc>
        <w:tc>
          <w:tcPr>
            <w:tcW w:w="1275" w:type="dxa"/>
          </w:tcPr>
          <w:p w14:paraId="74C7566C" w14:textId="77777777" w:rsidR="00215BD5" w:rsidRPr="00215BD5" w:rsidRDefault="00215BD5" w:rsidP="00215BD5">
            <w:pPr>
              <w:shd w:val="clear" w:color="auto" w:fill="FFFFFF"/>
              <w:spacing w:after="200" w:line="276" w:lineRule="auto"/>
              <w:ind w:right="29" w:hanging="8"/>
              <w:jc w:val="center"/>
              <w:rPr>
                <w:sz w:val="22"/>
                <w:szCs w:val="22"/>
              </w:rPr>
            </w:pPr>
            <w:r w:rsidRPr="00215BD5">
              <w:rPr>
                <w:iCs/>
              </w:rPr>
              <w:t>Кол-во</w:t>
            </w:r>
          </w:p>
        </w:tc>
        <w:tc>
          <w:tcPr>
            <w:tcW w:w="1985" w:type="dxa"/>
          </w:tcPr>
          <w:p w14:paraId="1E4B66C5" w14:textId="77777777" w:rsidR="00215BD5" w:rsidRPr="00215BD5" w:rsidRDefault="00215BD5" w:rsidP="00215BD5">
            <w:pPr>
              <w:shd w:val="clear" w:color="auto" w:fill="FFFFFF"/>
              <w:spacing w:after="200" w:line="276" w:lineRule="auto"/>
              <w:ind w:hanging="8"/>
              <w:jc w:val="center"/>
              <w:rPr>
                <w:iCs/>
              </w:rPr>
            </w:pPr>
            <w:r w:rsidRPr="00215BD5">
              <w:rPr>
                <w:iCs/>
              </w:rPr>
              <w:t>Цена</w:t>
            </w:r>
          </w:p>
        </w:tc>
        <w:tc>
          <w:tcPr>
            <w:tcW w:w="1985" w:type="dxa"/>
          </w:tcPr>
          <w:p w14:paraId="4DB25F05" w14:textId="77777777" w:rsidR="00215BD5" w:rsidRPr="00215BD5" w:rsidRDefault="00215BD5" w:rsidP="00215BD5">
            <w:pPr>
              <w:shd w:val="clear" w:color="auto" w:fill="FFFFFF"/>
              <w:spacing w:after="200" w:line="276" w:lineRule="auto"/>
              <w:ind w:hanging="8"/>
              <w:jc w:val="center"/>
              <w:rPr>
                <w:sz w:val="22"/>
                <w:szCs w:val="22"/>
              </w:rPr>
            </w:pPr>
            <w:r w:rsidRPr="00215BD5">
              <w:rPr>
                <w:iCs/>
              </w:rPr>
              <w:t>Сумма</w:t>
            </w:r>
          </w:p>
        </w:tc>
      </w:tr>
      <w:tr w:rsidR="00215BD5" w:rsidRPr="00215BD5" w14:paraId="34C4C5DD" w14:textId="77777777" w:rsidTr="00DE306C">
        <w:trPr>
          <w:trHeight w:val="433"/>
        </w:trPr>
        <w:tc>
          <w:tcPr>
            <w:tcW w:w="548" w:type="dxa"/>
            <w:tcMar>
              <w:top w:w="0" w:type="dxa"/>
              <w:left w:w="108" w:type="dxa"/>
              <w:bottom w:w="0" w:type="dxa"/>
              <w:right w:w="108" w:type="dxa"/>
            </w:tcMar>
            <w:vAlign w:val="center"/>
            <w:hideMark/>
          </w:tcPr>
          <w:p w14:paraId="057AD087"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1</w:t>
            </w:r>
          </w:p>
        </w:tc>
        <w:tc>
          <w:tcPr>
            <w:tcW w:w="3404" w:type="dxa"/>
          </w:tcPr>
          <w:p w14:paraId="539E77B3" w14:textId="77777777" w:rsidR="00215BD5" w:rsidRPr="00215BD5" w:rsidRDefault="00215BD5" w:rsidP="00215BD5">
            <w:pPr>
              <w:shd w:val="clear" w:color="auto" w:fill="FFFFFF"/>
              <w:spacing w:after="200" w:line="274" w:lineRule="exact"/>
              <w:ind w:right="226"/>
              <w:rPr>
                <w:sz w:val="22"/>
                <w:szCs w:val="22"/>
              </w:rPr>
            </w:pPr>
          </w:p>
        </w:tc>
        <w:tc>
          <w:tcPr>
            <w:tcW w:w="1134" w:type="dxa"/>
          </w:tcPr>
          <w:p w14:paraId="0162F1C3" w14:textId="77777777" w:rsidR="00215BD5" w:rsidRPr="00215BD5" w:rsidRDefault="00215BD5" w:rsidP="00215BD5">
            <w:pPr>
              <w:shd w:val="clear" w:color="auto" w:fill="FFFFFF"/>
              <w:spacing w:after="200" w:line="276" w:lineRule="auto"/>
              <w:ind w:left="96"/>
              <w:rPr>
                <w:sz w:val="22"/>
                <w:szCs w:val="22"/>
              </w:rPr>
            </w:pPr>
          </w:p>
        </w:tc>
        <w:tc>
          <w:tcPr>
            <w:tcW w:w="1275" w:type="dxa"/>
          </w:tcPr>
          <w:p w14:paraId="4BE17040"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229C19C0" w14:textId="77777777" w:rsidR="00215BD5" w:rsidRPr="00215BD5" w:rsidRDefault="00215BD5" w:rsidP="00215BD5">
            <w:pPr>
              <w:shd w:val="clear" w:color="auto" w:fill="FFFFFF"/>
              <w:spacing w:after="200" w:line="276" w:lineRule="auto"/>
              <w:ind w:left="312"/>
              <w:rPr>
                <w:sz w:val="22"/>
                <w:szCs w:val="22"/>
              </w:rPr>
            </w:pPr>
          </w:p>
        </w:tc>
        <w:tc>
          <w:tcPr>
            <w:tcW w:w="1985" w:type="dxa"/>
          </w:tcPr>
          <w:p w14:paraId="5994992A" w14:textId="77777777" w:rsidR="00215BD5" w:rsidRPr="00215BD5" w:rsidRDefault="00215BD5" w:rsidP="00215BD5">
            <w:pPr>
              <w:shd w:val="clear" w:color="auto" w:fill="FFFFFF"/>
              <w:spacing w:after="200" w:line="276" w:lineRule="auto"/>
              <w:ind w:left="312"/>
              <w:rPr>
                <w:sz w:val="22"/>
                <w:szCs w:val="22"/>
              </w:rPr>
            </w:pPr>
          </w:p>
        </w:tc>
      </w:tr>
      <w:tr w:rsidR="00215BD5" w:rsidRPr="00215BD5" w14:paraId="0A2C3454" w14:textId="77777777" w:rsidTr="00DE306C">
        <w:trPr>
          <w:trHeight w:val="433"/>
        </w:trPr>
        <w:tc>
          <w:tcPr>
            <w:tcW w:w="548" w:type="dxa"/>
            <w:tcMar>
              <w:top w:w="0" w:type="dxa"/>
              <w:left w:w="108" w:type="dxa"/>
              <w:bottom w:w="0" w:type="dxa"/>
              <w:right w:w="108" w:type="dxa"/>
            </w:tcMar>
            <w:vAlign w:val="center"/>
          </w:tcPr>
          <w:p w14:paraId="7BE76E72"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2</w:t>
            </w:r>
          </w:p>
        </w:tc>
        <w:tc>
          <w:tcPr>
            <w:tcW w:w="3404" w:type="dxa"/>
          </w:tcPr>
          <w:p w14:paraId="78851055" w14:textId="77777777" w:rsidR="00215BD5" w:rsidRPr="00215BD5" w:rsidRDefault="00215BD5" w:rsidP="00215BD5">
            <w:pPr>
              <w:shd w:val="clear" w:color="auto" w:fill="FFFFFF"/>
              <w:spacing w:after="200" w:line="276" w:lineRule="auto"/>
              <w:rPr>
                <w:sz w:val="22"/>
                <w:szCs w:val="22"/>
              </w:rPr>
            </w:pPr>
          </w:p>
        </w:tc>
        <w:tc>
          <w:tcPr>
            <w:tcW w:w="1134" w:type="dxa"/>
          </w:tcPr>
          <w:p w14:paraId="23D09613" w14:textId="77777777" w:rsidR="00215BD5" w:rsidRPr="00215BD5" w:rsidRDefault="00215BD5" w:rsidP="00215BD5">
            <w:pPr>
              <w:shd w:val="clear" w:color="auto" w:fill="FFFFFF"/>
              <w:spacing w:after="200" w:line="276" w:lineRule="auto"/>
              <w:ind w:left="91"/>
              <w:rPr>
                <w:sz w:val="22"/>
                <w:szCs w:val="22"/>
              </w:rPr>
            </w:pPr>
          </w:p>
        </w:tc>
        <w:tc>
          <w:tcPr>
            <w:tcW w:w="1275" w:type="dxa"/>
          </w:tcPr>
          <w:p w14:paraId="141A20DC"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496B561D" w14:textId="77777777" w:rsidR="00215BD5" w:rsidRPr="00215BD5" w:rsidRDefault="00215BD5" w:rsidP="00215BD5">
            <w:pPr>
              <w:shd w:val="clear" w:color="auto" w:fill="FFFFFF"/>
              <w:spacing w:after="200" w:line="276" w:lineRule="auto"/>
              <w:ind w:left="182"/>
              <w:rPr>
                <w:sz w:val="22"/>
                <w:szCs w:val="22"/>
              </w:rPr>
            </w:pPr>
          </w:p>
        </w:tc>
        <w:tc>
          <w:tcPr>
            <w:tcW w:w="1985" w:type="dxa"/>
          </w:tcPr>
          <w:p w14:paraId="35D3673C" w14:textId="77777777" w:rsidR="00215BD5" w:rsidRPr="00215BD5" w:rsidRDefault="00215BD5" w:rsidP="00215BD5">
            <w:pPr>
              <w:shd w:val="clear" w:color="auto" w:fill="FFFFFF"/>
              <w:spacing w:after="200" w:line="276" w:lineRule="auto"/>
              <w:ind w:left="182"/>
              <w:rPr>
                <w:sz w:val="22"/>
                <w:szCs w:val="22"/>
              </w:rPr>
            </w:pPr>
          </w:p>
        </w:tc>
      </w:tr>
      <w:tr w:rsidR="00215BD5" w:rsidRPr="00215BD5" w14:paraId="43EFED9D" w14:textId="77777777" w:rsidTr="00DE306C">
        <w:trPr>
          <w:trHeight w:val="433"/>
        </w:trPr>
        <w:tc>
          <w:tcPr>
            <w:tcW w:w="548" w:type="dxa"/>
            <w:tcMar>
              <w:top w:w="0" w:type="dxa"/>
              <w:left w:w="108" w:type="dxa"/>
              <w:bottom w:w="0" w:type="dxa"/>
              <w:right w:w="108" w:type="dxa"/>
            </w:tcMar>
            <w:vAlign w:val="center"/>
          </w:tcPr>
          <w:p w14:paraId="5CE03196"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3</w:t>
            </w:r>
          </w:p>
        </w:tc>
        <w:tc>
          <w:tcPr>
            <w:tcW w:w="3404" w:type="dxa"/>
          </w:tcPr>
          <w:p w14:paraId="1FDB34BD" w14:textId="77777777" w:rsidR="00215BD5" w:rsidRPr="00215BD5" w:rsidRDefault="00215BD5" w:rsidP="00215BD5">
            <w:pPr>
              <w:shd w:val="clear" w:color="auto" w:fill="FFFFFF"/>
              <w:spacing w:after="200" w:line="274" w:lineRule="exact"/>
              <w:ind w:right="34" w:firstLine="5"/>
              <w:rPr>
                <w:sz w:val="22"/>
                <w:szCs w:val="22"/>
              </w:rPr>
            </w:pPr>
          </w:p>
        </w:tc>
        <w:tc>
          <w:tcPr>
            <w:tcW w:w="1134" w:type="dxa"/>
          </w:tcPr>
          <w:p w14:paraId="37830A0E" w14:textId="77777777" w:rsidR="00215BD5" w:rsidRPr="00215BD5" w:rsidRDefault="00215BD5" w:rsidP="00215BD5">
            <w:pPr>
              <w:shd w:val="clear" w:color="auto" w:fill="FFFFFF"/>
              <w:spacing w:after="200" w:line="276" w:lineRule="auto"/>
              <w:ind w:left="394"/>
              <w:rPr>
                <w:sz w:val="22"/>
                <w:szCs w:val="22"/>
              </w:rPr>
            </w:pPr>
          </w:p>
        </w:tc>
        <w:tc>
          <w:tcPr>
            <w:tcW w:w="1275" w:type="dxa"/>
          </w:tcPr>
          <w:p w14:paraId="39259B4B"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72C36EC6" w14:textId="77777777" w:rsidR="00215BD5" w:rsidRPr="00215BD5" w:rsidRDefault="00215BD5" w:rsidP="00215BD5">
            <w:pPr>
              <w:shd w:val="clear" w:color="auto" w:fill="FFFFFF"/>
              <w:spacing w:after="200" w:line="276" w:lineRule="auto"/>
              <w:ind w:left="490"/>
              <w:rPr>
                <w:sz w:val="22"/>
                <w:szCs w:val="22"/>
              </w:rPr>
            </w:pPr>
          </w:p>
        </w:tc>
        <w:tc>
          <w:tcPr>
            <w:tcW w:w="1985" w:type="dxa"/>
          </w:tcPr>
          <w:p w14:paraId="4E7D9CA9" w14:textId="77777777" w:rsidR="00215BD5" w:rsidRPr="00215BD5" w:rsidRDefault="00215BD5" w:rsidP="00215BD5">
            <w:pPr>
              <w:shd w:val="clear" w:color="auto" w:fill="FFFFFF"/>
              <w:spacing w:after="200" w:line="276" w:lineRule="auto"/>
              <w:ind w:left="490"/>
              <w:rPr>
                <w:sz w:val="22"/>
                <w:szCs w:val="22"/>
              </w:rPr>
            </w:pPr>
          </w:p>
        </w:tc>
      </w:tr>
    </w:tbl>
    <w:p w14:paraId="667B814A" w14:textId="77777777" w:rsidR="00215BD5" w:rsidRPr="00215BD5" w:rsidRDefault="00215BD5" w:rsidP="00215BD5">
      <w:pPr>
        <w:widowControl w:val="0"/>
        <w:tabs>
          <w:tab w:val="center" w:pos="4677"/>
          <w:tab w:val="right" w:pos="9355"/>
        </w:tabs>
        <w:autoSpaceDE w:val="0"/>
        <w:autoSpaceDN w:val="0"/>
        <w:adjustRightInd w:val="0"/>
        <w:spacing w:line="320" w:lineRule="exact"/>
        <w:ind w:firstLine="426"/>
        <w:jc w:val="both"/>
        <w:rPr>
          <w:bCs/>
        </w:rPr>
      </w:pPr>
    </w:p>
    <w:p w14:paraId="2B1BEB3F" w14:textId="77777777" w:rsidR="00215BD5" w:rsidRPr="00215BD5" w:rsidRDefault="00215BD5" w:rsidP="00215BD5">
      <w:pPr>
        <w:spacing w:after="200" w:line="276" w:lineRule="auto"/>
      </w:pPr>
      <w:r w:rsidRPr="00215BD5">
        <w:rPr>
          <w:bCs/>
        </w:rPr>
        <w:t>Итого по Спецификации</w:t>
      </w:r>
      <w:proofErr w:type="gramStart"/>
      <w:r w:rsidRPr="00215BD5">
        <w:rPr>
          <w:bCs/>
        </w:rPr>
        <w:t xml:space="preserve"> - </w:t>
      </w:r>
      <w:r w:rsidRPr="00215BD5">
        <w:t xml:space="preserve">__________ (___________________________________) </w:t>
      </w:r>
      <w:proofErr w:type="gramEnd"/>
      <w:r w:rsidRPr="00215BD5">
        <w:t>руб</w:t>
      </w:r>
      <w:r w:rsidRPr="00215BD5">
        <w:softHyphen/>
        <w:t>.</w:t>
      </w:r>
      <w:r w:rsidRPr="00215BD5">
        <w:br/>
      </w:r>
    </w:p>
    <w:p w14:paraId="691C90EC" w14:textId="77777777" w:rsidR="00215BD5" w:rsidRPr="00215BD5" w:rsidRDefault="00215BD5" w:rsidP="00215BD5">
      <w:pPr>
        <w:widowControl w:val="0"/>
        <w:tabs>
          <w:tab w:val="center" w:pos="4677"/>
          <w:tab w:val="right" w:pos="9355"/>
        </w:tabs>
        <w:autoSpaceDE w:val="0"/>
        <w:autoSpaceDN w:val="0"/>
        <w:adjustRightInd w:val="0"/>
        <w:spacing w:line="320" w:lineRule="exact"/>
        <w:ind w:firstLine="426"/>
        <w:jc w:val="both"/>
        <w:rPr>
          <w:sz w:val="20"/>
          <w:szCs w:val="20"/>
        </w:rPr>
      </w:pPr>
    </w:p>
    <w:p w14:paraId="07F0A10E" w14:textId="77777777" w:rsidR="00215BD5" w:rsidRPr="00215BD5" w:rsidRDefault="00215BD5" w:rsidP="00215BD5">
      <w:pPr>
        <w:tabs>
          <w:tab w:val="left" w:pos="1040"/>
          <w:tab w:val="left" w:pos="1440"/>
          <w:tab w:val="left" w:pos="8000"/>
        </w:tabs>
        <w:suppressAutoHyphens/>
        <w:autoSpaceDN w:val="0"/>
        <w:spacing w:line="320" w:lineRule="exact"/>
        <w:jc w:val="both"/>
        <w:rPr>
          <w:kern w:val="3"/>
        </w:rPr>
      </w:pPr>
    </w:p>
    <w:p w14:paraId="355F381B" w14:textId="77777777" w:rsidR="00215BD5" w:rsidRPr="00215BD5" w:rsidRDefault="00215BD5" w:rsidP="00215BD5">
      <w:pPr>
        <w:tabs>
          <w:tab w:val="left" w:pos="1040"/>
          <w:tab w:val="left" w:pos="1440"/>
          <w:tab w:val="left" w:pos="8000"/>
        </w:tabs>
        <w:suppressAutoHyphens/>
        <w:autoSpaceDN w:val="0"/>
        <w:spacing w:line="320" w:lineRule="exact"/>
        <w:jc w:val="both"/>
        <w:rPr>
          <w:kern w:val="3"/>
        </w:rPr>
      </w:pPr>
    </w:p>
    <w:p w14:paraId="20F8291F"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от Покупателя </w:t>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от Поставщика</w:t>
      </w:r>
    </w:p>
    <w:p w14:paraId="6B4E3E69"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w:t>
      </w:r>
    </w:p>
    <w:p w14:paraId="33BD2C2B" w14:textId="77777777" w:rsidR="00215BD5" w:rsidRPr="00215BD5" w:rsidRDefault="00215BD5" w:rsidP="00215BD5">
      <w:pPr>
        <w:rPr>
          <w:rFonts w:eastAsia="Calibri"/>
          <w:b/>
          <w:lang w:eastAsia="en-US"/>
        </w:rPr>
      </w:pPr>
      <w:r w:rsidRPr="00215BD5">
        <w:rPr>
          <w:rFonts w:eastAsia="Calibri"/>
          <w:b/>
          <w:lang w:eastAsia="en-US"/>
        </w:rPr>
        <w:t>Главный врач</w:t>
      </w:r>
    </w:p>
    <w:p w14:paraId="7B54485B" w14:textId="77777777" w:rsidR="00215BD5" w:rsidRPr="00215BD5" w:rsidRDefault="00215BD5" w:rsidP="00215BD5">
      <w:pPr>
        <w:rPr>
          <w:rFonts w:eastAsia="Calibri"/>
          <w:b/>
          <w:lang w:eastAsia="en-US"/>
        </w:rPr>
      </w:pPr>
    </w:p>
    <w:p w14:paraId="6B68C9FC"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b/>
          <w:kern w:val="3"/>
        </w:rPr>
        <w:t xml:space="preserve">_________________________В.Г. </w:t>
      </w:r>
      <w:proofErr w:type="spellStart"/>
      <w:r w:rsidRPr="00215BD5">
        <w:rPr>
          <w:rFonts w:eastAsia="Calibri"/>
          <w:b/>
          <w:kern w:val="3"/>
        </w:rPr>
        <w:t>Устьянцева</w:t>
      </w:r>
      <w:proofErr w:type="spellEnd"/>
      <w:r w:rsidRPr="00215BD5">
        <w:rPr>
          <w:rFonts w:eastAsia="Calibri"/>
          <w:kern w:val="3"/>
        </w:rPr>
        <w:t xml:space="preserve">      </w:t>
      </w:r>
      <w:r w:rsidRPr="00215BD5">
        <w:rPr>
          <w:rFonts w:eastAsia="Calibri"/>
          <w:kern w:val="3"/>
          <w:highlight w:val="yellow"/>
        </w:rPr>
        <w:t>________________ /______________/</w:t>
      </w:r>
    </w:p>
    <w:p w14:paraId="2E19BD5D"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w:t>
      </w:r>
    </w:p>
    <w:p w14:paraId="2C825328" w14:textId="77777777" w:rsidR="00215BD5" w:rsidRPr="00215BD5" w:rsidRDefault="00215BD5" w:rsidP="00215BD5">
      <w:pPr>
        <w:suppressAutoHyphens/>
        <w:autoSpaceDN w:val="0"/>
        <w:spacing w:line="320" w:lineRule="exact"/>
        <w:ind w:left="283"/>
        <w:jc w:val="both"/>
        <w:rPr>
          <w:rFonts w:eastAsia="Calibri"/>
          <w:kern w:val="3"/>
        </w:rPr>
      </w:pPr>
      <w:r w:rsidRPr="00215BD5">
        <w:rPr>
          <w:rFonts w:eastAsia="Calibri"/>
          <w:kern w:val="3"/>
        </w:rPr>
        <w:t xml:space="preserve">                                                                                                                                                               </w:t>
      </w:r>
    </w:p>
    <w:p w14:paraId="1EBCEC1E"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50BAF26B"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EF2E391"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3710EC5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1F47CE6D"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0C6F900"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C4B40D5"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3E02D7F6"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E23D522"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FB427E3"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D6ADB3A"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5768F68B"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70C70E5B"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r w:rsidRPr="00215BD5">
        <w:rPr>
          <w:rFonts w:eastAsia="Calibri"/>
          <w:kern w:val="3"/>
        </w:rPr>
        <w:t xml:space="preserve">                                                                                                                        </w:t>
      </w:r>
    </w:p>
    <w:p w14:paraId="1F7EAD6D"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p>
    <w:p w14:paraId="59CFE585"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p>
    <w:p w14:paraId="17A4FEA1"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r>
    </w:p>
    <w:p w14:paraId="2FC91BC3"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513AE74C"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5BC8382F"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2B203A4B"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16D44514"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r w:rsidRPr="00215BD5">
        <w:rPr>
          <w:rFonts w:eastAsia="Calibri"/>
          <w:kern w:val="3"/>
        </w:rPr>
        <w:lastRenderedPageBreak/>
        <w:t>Приложение № 2</w:t>
      </w:r>
    </w:p>
    <w:p w14:paraId="686ABDE5" w14:textId="42E4CF1A" w:rsidR="00215BD5" w:rsidRPr="00215BD5" w:rsidRDefault="00215BD5" w:rsidP="00215BD5">
      <w:pPr>
        <w:tabs>
          <w:tab w:val="left" w:pos="1040"/>
          <w:tab w:val="left" w:pos="1440"/>
          <w:tab w:val="left" w:pos="8000"/>
        </w:tabs>
        <w:suppressAutoHyphens/>
        <w:autoSpaceDN w:val="0"/>
        <w:spacing w:line="320" w:lineRule="exact"/>
        <w:jc w:val="right"/>
        <w:rPr>
          <w:rFonts w:eastAsia="Calibri"/>
          <w:kern w:val="3"/>
        </w:rPr>
      </w:pPr>
      <w:r w:rsidRPr="00215BD5">
        <w:rPr>
          <w:rFonts w:eastAsia="Calibri"/>
          <w:kern w:val="3"/>
        </w:rPr>
        <w:t>к Договору №  21061000</w:t>
      </w:r>
      <w:r w:rsidR="0082675D">
        <w:rPr>
          <w:rFonts w:eastAsia="Calibri"/>
          <w:kern w:val="3"/>
        </w:rPr>
        <w:t>105</w:t>
      </w:r>
      <w:r w:rsidRPr="00215BD5">
        <w:rPr>
          <w:rFonts w:eastAsia="Calibri"/>
          <w:kern w:val="3"/>
        </w:rPr>
        <w:t xml:space="preserve"> </w:t>
      </w:r>
      <w:proofErr w:type="gramStart"/>
      <w:r w:rsidRPr="00215BD5">
        <w:rPr>
          <w:rFonts w:eastAsia="Calibri"/>
          <w:kern w:val="3"/>
        </w:rPr>
        <w:t>от</w:t>
      </w:r>
      <w:proofErr w:type="gramEnd"/>
      <w:r w:rsidRPr="00215BD5">
        <w:rPr>
          <w:rFonts w:eastAsia="Calibri"/>
          <w:kern w:val="3"/>
        </w:rPr>
        <w:t xml:space="preserve"> _________________.</w:t>
      </w:r>
    </w:p>
    <w:p w14:paraId="6203EBC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4B793F95"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5890E80"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r w:rsidRPr="00215BD5">
        <w:rPr>
          <w:rFonts w:eastAsia="Calibri"/>
          <w:kern w:val="3"/>
        </w:rPr>
        <w:t xml:space="preserve">График поставки  </w:t>
      </w:r>
    </w:p>
    <w:p w14:paraId="75FDF00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9EE5134"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tbl>
      <w:tblPr>
        <w:tblW w:w="10206" w:type="dxa"/>
        <w:tblInd w:w="108" w:type="dxa"/>
        <w:tblLayout w:type="fixed"/>
        <w:tblLook w:val="0000" w:firstRow="0" w:lastRow="0" w:firstColumn="0" w:lastColumn="0" w:noHBand="0" w:noVBand="0"/>
      </w:tblPr>
      <w:tblGrid>
        <w:gridCol w:w="531"/>
        <w:gridCol w:w="1785"/>
        <w:gridCol w:w="803"/>
        <w:gridCol w:w="709"/>
        <w:gridCol w:w="3042"/>
        <w:gridCol w:w="1368"/>
        <w:gridCol w:w="1968"/>
      </w:tblGrid>
      <w:tr w:rsidR="00215BD5" w:rsidRPr="00215BD5" w14:paraId="5D123F1E" w14:textId="77777777" w:rsidTr="00DE306C">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36ADF9C1" w14:textId="77777777" w:rsidR="00215BD5" w:rsidRPr="00215BD5" w:rsidRDefault="00215BD5" w:rsidP="00215BD5">
            <w:pPr>
              <w:rPr>
                <w:rFonts w:eastAsia="Calibri"/>
                <w:sz w:val="22"/>
                <w:szCs w:val="22"/>
                <w:lang w:val="en-US" w:eastAsia="en-US"/>
              </w:rPr>
            </w:pPr>
            <w:r w:rsidRPr="00215BD5">
              <w:rPr>
                <w:rFonts w:eastAsia="Calibri"/>
                <w:sz w:val="22"/>
                <w:szCs w:val="22"/>
                <w:lang w:val="en-US" w:eastAsia="en-US"/>
              </w:rPr>
              <w:t>№</w:t>
            </w:r>
            <w:r w:rsidRPr="00215BD5">
              <w:rPr>
                <w:sz w:val="22"/>
                <w:szCs w:val="22"/>
                <w:lang w:val="en-US" w:eastAsia="en-US"/>
              </w:rPr>
              <w:t xml:space="preserve"> </w:t>
            </w:r>
            <w:r w:rsidRPr="00215BD5">
              <w:rPr>
                <w:rFonts w:eastAsia="Calibri"/>
                <w:sz w:val="22"/>
                <w:szCs w:val="22"/>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4B532DFD"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51182AAF" w14:textId="77777777" w:rsidR="00215BD5" w:rsidRPr="00215BD5" w:rsidRDefault="00215BD5" w:rsidP="00215BD5">
            <w:pPr>
              <w:rPr>
                <w:rFonts w:eastAsia="Calibri"/>
                <w:sz w:val="22"/>
                <w:szCs w:val="22"/>
                <w:lang w:val="en-US" w:eastAsia="en-US"/>
              </w:rPr>
            </w:pPr>
          </w:p>
          <w:p w14:paraId="272A6B5E"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Ед</w:t>
            </w:r>
            <w:proofErr w:type="spellEnd"/>
            <w:r w:rsidRPr="00215BD5">
              <w:rPr>
                <w:rFonts w:eastAsia="Calibri"/>
                <w:sz w:val="22"/>
                <w:szCs w:val="22"/>
                <w:lang w:val="en-US" w:eastAsia="en-US"/>
              </w:rPr>
              <w:t>.</w:t>
            </w:r>
          </w:p>
          <w:p w14:paraId="2165CF4A" w14:textId="77777777" w:rsidR="00215BD5" w:rsidRPr="00215BD5" w:rsidRDefault="00215BD5" w:rsidP="00215BD5">
            <w:pPr>
              <w:rPr>
                <w:rFonts w:eastAsia="Calibri"/>
                <w:sz w:val="22"/>
                <w:szCs w:val="22"/>
                <w:lang w:val="en-US" w:eastAsia="en-US"/>
              </w:rPr>
            </w:pPr>
            <w:proofErr w:type="spellStart"/>
            <w:proofErr w:type="gramStart"/>
            <w:r w:rsidRPr="00215BD5">
              <w:rPr>
                <w:rFonts w:eastAsia="Calibri"/>
                <w:sz w:val="22"/>
                <w:szCs w:val="22"/>
                <w:lang w:val="en-US" w:eastAsia="en-US"/>
              </w:rPr>
              <w:t>изм</w:t>
            </w:r>
            <w:proofErr w:type="spellEnd"/>
            <w:proofErr w:type="gramEnd"/>
            <w:r w:rsidRPr="00215BD5">
              <w:rPr>
                <w:rFonts w:eastAsia="Calibri"/>
                <w:sz w:val="22"/>
                <w:szCs w:val="22"/>
                <w:lang w:val="en-US" w:eastAsia="en-US"/>
              </w:rPr>
              <w:t>.</w:t>
            </w:r>
          </w:p>
          <w:p w14:paraId="59CE1110" w14:textId="77777777" w:rsidR="00215BD5" w:rsidRPr="00215BD5" w:rsidRDefault="00215BD5" w:rsidP="00215BD5">
            <w:pPr>
              <w:rPr>
                <w:rFonts w:eastAsia="Calibri"/>
                <w:sz w:val="22"/>
                <w:szCs w:val="22"/>
                <w:lang w:val="en-US" w:eastAsia="en-US"/>
              </w:rPr>
            </w:pPr>
            <w:proofErr w:type="spellStart"/>
            <w:proofErr w:type="gramStart"/>
            <w:r w:rsidRPr="00215BD5">
              <w:rPr>
                <w:rFonts w:eastAsia="Calibri"/>
                <w:sz w:val="22"/>
                <w:szCs w:val="22"/>
                <w:lang w:val="en-US" w:eastAsia="en-US"/>
              </w:rPr>
              <w:t>шт</w:t>
            </w:r>
            <w:proofErr w:type="spellEnd"/>
            <w:proofErr w:type="gramEnd"/>
            <w:r w:rsidRPr="00215BD5">
              <w:rPr>
                <w:rFonts w:eastAsia="Calibri"/>
                <w:sz w:val="22"/>
                <w:szCs w:val="22"/>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51718215" w14:textId="77777777" w:rsidR="00215BD5" w:rsidRPr="00215BD5" w:rsidRDefault="00215BD5" w:rsidP="00215BD5">
            <w:pPr>
              <w:rPr>
                <w:rFonts w:eastAsia="Calibri"/>
                <w:sz w:val="22"/>
                <w:szCs w:val="22"/>
                <w:lang w:val="en-US" w:eastAsia="en-US"/>
              </w:rPr>
            </w:pPr>
          </w:p>
          <w:p w14:paraId="0A982F5B"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Кол</w:t>
            </w:r>
            <w:proofErr w:type="spellEnd"/>
            <w:r w:rsidRPr="00215BD5">
              <w:rPr>
                <w:rFonts w:eastAsia="Calibri"/>
                <w:sz w:val="22"/>
                <w:szCs w:val="22"/>
                <w:lang w:val="en-US" w:eastAsia="en-US"/>
              </w:rPr>
              <w:t>-</w:t>
            </w:r>
          </w:p>
          <w:p w14:paraId="0B5D73BA"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во</w:t>
            </w:r>
            <w:proofErr w:type="spellEnd"/>
            <w:r w:rsidRPr="00215BD5">
              <w:rPr>
                <w:rFonts w:eastAsia="Calibri"/>
                <w:sz w:val="22"/>
                <w:szCs w:val="22"/>
                <w:lang w:val="en-US" w:eastAsia="en-US"/>
              </w:rPr>
              <w:t xml:space="preserve"> </w:t>
            </w:r>
          </w:p>
          <w:p w14:paraId="1B2D6CDB" w14:textId="77777777" w:rsidR="00215BD5" w:rsidRPr="00215BD5" w:rsidRDefault="00215BD5" w:rsidP="00215BD5">
            <w:pPr>
              <w:rPr>
                <w:rFonts w:eastAsia="Calibri"/>
                <w:sz w:val="22"/>
                <w:szCs w:val="22"/>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38B5CF92" w14:textId="77777777" w:rsidR="00215BD5" w:rsidRPr="00215BD5" w:rsidRDefault="00215BD5" w:rsidP="00215BD5">
            <w:pPr>
              <w:rPr>
                <w:rFonts w:eastAsia="Calibri"/>
                <w:color w:val="000000"/>
                <w:sz w:val="22"/>
                <w:szCs w:val="22"/>
                <w:highlight w:val="white"/>
                <w:lang w:eastAsia="en-US"/>
              </w:rPr>
            </w:pPr>
            <w:r w:rsidRPr="00215BD5">
              <w:rPr>
                <w:rFonts w:eastAsia="Calibri"/>
                <w:sz w:val="22"/>
                <w:szCs w:val="22"/>
                <w:lang w:eastAsia="en-US"/>
              </w:rPr>
              <w:t xml:space="preserve">Дата поставки/ </w:t>
            </w:r>
            <w:r w:rsidRPr="00215BD5">
              <w:rPr>
                <w:rFonts w:eastAsia="Calibri"/>
                <w:color w:val="000000"/>
                <w:sz w:val="22"/>
                <w:szCs w:val="22"/>
                <w:highlight w:val="white"/>
                <w:lang w:eastAsia="en-US"/>
              </w:rPr>
              <w:t>Сроки и условия поставки товаров</w:t>
            </w:r>
          </w:p>
          <w:p w14:paraId="31E8EEDA" w14:textId="77777777" w:rsidR="00215BD5" w:rsidRPr="00215BD5" w:rsidRDefault="00215BD5" w:rsidP="00215BD5">
            <w:pPr>
              <w:rPr>
                <w:rFonts w:eastAsia="Calibri"/>
                <w:sz w:val="22"/>
                <w:szCs w:val="22"/>
                <w:lang w:eastAsia="en-US"/>
              </w:rPr>
            </w:pPr>
          </w:p>
        </w:tc>
        <w:tc>
          <w:tcPr>
            <w:tcW w:w="1368" w:type="dxa"/>
            <w:tcBorders>
              <w:top w:val="single" w:sz="4" w:space="0" w:color="000000"/>
              <w:left w:val="single" w:sz="4" w:space="0" w:color="000000"/>
              <w:bottom w:val="single" w:sz="4" w:space="0" w:color="000000"/>
            </w:tcBorders>
            <w:shd w:val="clear" w:color="auto" w:fill="auto"/>
          </w:tcPr>
          <w:p w14:paraId="502000BA" w14:textId="77777777" w:rsidR="00215BD5" w:rsidRPr="00215BD5" w:rsidRDefault="00215BD5" w:rsidP="00215BD5">
            <w:pPr>
              <w:rPr>
                <w:rFonts w:eastAsia="Calibri"/>
                <w:sz w:val="22"/>
                <w:szCs w:val="22"/>
                <w:lang w:eastAsia="en-US"/>
              </w:rPr>
            </w:pPr>
          </w:p>
          <w:p w14:paraId="76C8D01C"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Время</w:t>
            </w:r>
            <w:proofErr w:type="spellEnd"/>
          </w:p>
          <w:p w14:paraId="10E4BBA2"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час</w:t>
            </w:r>
            <w:proofErr w:type="spellEnd"/>
            <w:r w:rsidRPr="00215BD5">
              <w:rPr>
                <w:rFonts w:eastAsia="Calibri"/>
                <w:sz w:val="22"/>
                <w:szCs w:val="22"/>
                <w:lang w:val="en-US" w:eastAsia="en-US"/>
              </w:rPr>
              <w:t>/</w:t>
            </w:r>
            <w:proofErr w:type="spellStart"/>
            <w:r w:rsidRPr="00215BD5">
              <w:rPr>
                <w:rFonts w:eastAsia="Calibri"/>
                <w:sz w:val="22"/>
                <w:szCs w:val="22"/>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EFA43"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Стоимость</w:t>
            </w:r>
            <w:proofErr w:type="spellEnd"/>
            <w:r w:rsidRPr="00215BD5">
              <w:rPr>
                <w:rFonts w:eastAsia="Calibri"/>
                <w:sz w:val="22"/>
                <w:szCs w:val="22"/>
                <w:lang w:val="en-US" w:eastAsia="en-US"/>
              </w:rPr>
              <w:t xml:space="preserve">, </w:t>
            </w:r>
            <w:proofErr w:type="spellStart"/>
            <w:r w:rsidRPr="00215BD5">
              <w:rPr>
                <w:rFonts w:eastAsia="Calibri"/>
                <w:sz w:val="22"/>
                <w:szCs w:val="22"/>
                <w:lang w:val="en-US" w:eastAsia="en-US"/>
              </w:rPr>
              <w:t>руб</w:t>
            </w:r>
            <w:proofErr w:type="spellEnd"/>
            <w:r w:rsidRPr="00215BD5">
              <w:rPr>
                <w:rFonts w:eastAsia="Calibri"/>
                <w:sz w:val="22"/>
                <w:szCs w:val="22"/>
                <w:lang w:val="en-US" w:eastAsia="en-US"/>
              </w:rPr>
              <w:t>.</w:t>
            </w:r>
          </w:p>
          <w:p w14:paraId="1DD3AFF6" w14:textId="77777777" w:rsidR="00215BD5" w:rsidRPr="00215BD5" w:rsidRDefault="00215BD5" w:rsidP="00215BD5">
            <w:pPr>
              <w:rPr>
                <w:rFonts w:eastAsia="Calibri"/>
                <w:sz w:val="22"/>
                <w:szCs w:val="22"/>
                <w:lang w:val="en-US" w:eastAsia="en-US"/>
              </w:rPr>
            </w:pPr>
          </w:p>
        </w:tc>
      </w:tr>
      <w:tr w:rsidR="00215BD5" w:rsidRPr="00215BD5" w14:paraId="3EEA939B" w14:textId="77777777" w:rsidTr="00DE306C">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200C3811" w14:textId="77777777" w:rsidR="00215BD5" w:rsidRPr="00215BD5" w:rsidRDefault="00215BD5" w:rsidP="00215BD5">
            <w:pPr>
              <w:autoSpaceDE w:val="0"/>
              <w:spacing w:after="200" w:line="276" w:lineRule="auto"/>
              <w:jc w:val="center"/>
              <w:rPr>
                <w:sz w:val="22"/>
                <w:szCs w:val="22"/>
              </w:rPr>
            </w:pPr>
            <w:r w:rsidRPr="00215BD5">
              <w:rPr>
                <w:sz w:val="22"/>
                <w:szCs w:val="22"/>
              </w:rPr>
              <w:t>1.</w:t>
            </w:r>
          </w:p>
        </w:tc>
        <w:tc>
          <w:tcPr>
            <w:tcW w:w="1785" w:type="dxa"/>
            <w:tcBorders>
              <w:top w:val="single" w:sz="4" w:space="0" w:color="000000"/>
              <w:left w:val="single" w:sz="4" w:space="0" w:color="000000"/>
              <w:bottom w:val="single" w:sz="4" w:space="0" w:color="000000"/>
            </w:tcBorders>
            <w:shd w:val="clear" w:color="auto" w:fill="auto"/>
          </w:tcPr>
          <w:p w14:paraId="0FCFB9AC" w14:textId="77777777" w:rsidR="00215BD5" w:rsidRPr="00215BD5" w:rsidRDefault="00215BD5" w:rsidP="00215BD5">
            <w:pPr>
              <w:snapToGrid w:val="0"/>
              <w:spacing w:after="200" w:line="276" w:lineRule="auto"/>
              <w:ind w:left="33"/>
              <w:rPr>
                <w:sz w:val="22"/>
                <w:szCs w:val="22"/>
                <w:highlight w:val="yellow"/>
              </w:rPr>
            </w:pPr>
            <w:r w:rsidRPr="00215BD5">
              <w:rPr>
                <w:sz w:val="22"/>
                <w:szCs w:val="22"/>
              </w:rPr>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2F12B8A1" w14:textId="77777777" w:rsidR="00215BD5" w:rsidRPr="00215BD5" w:rsidRDefault="00215BD5" w:rsidP="00215BD5">
            <w:pPr>
              <w:autoSpaceDE w:val="0"/>
              <w:snapToGrid w:val="0"/>
              <w:spacing w:after="200" w:line="276" w:lineRule="auto"/>
              <w:jc w:val="center"/>
              <w:rPr>
                <w:sz w:val="22"/>
                <w:szCs w:val="22"/>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7C41B45A" w14:textId="77777777" w:rsidR="00215BD5" w:rsidRPr="00215BD5" w:rsidRDefault="00215BD5" w:rsidP="00215BD5">
            <w:pPr>
              <w:autoSpaceDE w:val="0"/>
              <w:snapToGrid w:val="0"/>
              <w:spacing w:after="200" w:line="276" w:lineRule="auto"/>
              <w:jc w:val="center"/>
              <w:rPr>
                <w:sz w:val="22"/>
                <w:szCs w:val="22"/>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7FB0E5EA" w14:textId="1583BD8E" w:rsidR="00215BD5" w:rsidRPr="00215BD5" w:rsidRDefault="00215BD5" w:rsidP="00215BD5">
            <w:pPr>
              <w:spacing w:after="200" w:line="276" w:lineRule="auto"/>
            </w:pPr>
            <w:r w:rsidRPr="00215BD5">
              <w:rPr>
                <w:color w:val="000000"/>
                <w:sz w:val="20"/>
                <w:szCs w:val="2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roofErr w:type="gramStart"/>
            <w:r w:rsidRPr="00215BD5">
              <w:rPr>
                <w:color w:val="000000"/>
                <w:sz w:val="20"/>
                <w:szCs w:val="20"/>
                <w:highlight w:val="white"/>
              </w:rPr>
              <w:t>».</w:t>
            </w:r>
            <w:r w:rsidRPr="00215BD5">
              <w:t>.</w:t>
            </w:r>
            <w:proofErr w:type="gramEnd"/>
          </w:p>
          <w:p w14:paraId="407140B6" w14:textId="77777777" w:rsidR="00215BD5" w:rsidRPr="00215BD5" w:rsidRDefault="00215BD5" w:rsidP="00215BD5">
            <w:pPr>
              <w:spacing w:after="200" w:line="276" w:lineRule="auto"/>
              <w:rPr>
                <w:bCs/>
                <w:sz w:val="22"/>
                <w:szCs w:val="22"/>
              </w:rPr>
            </w:pPr>
          </w:p>
          <w:p w14:paraId="53CC65F3" w14:textId="77777777" w:rsidR="00215BD5" w:rsidRPr="00215BD5" w:rsidRDefault="00215BD5" w:rsidP="00215BD5">
            <w:pPr>
              <w:spacing w:after="200" w:line="276" w:lineRule="auto"/>
              <w:rPr>
                <w:bCs/>
                <w:sz w:val="22"/>
                <w:szCs w:val="22"/>
              </w:rPr>
            </w:pPr>
          </w:p>
        </w:tc>
        <w:tc>
          <w:tcPr>
            <w:tcW w:w="1368" w:type="dxa"/>
            <w:tcBorders>
              <w:top w:val="single" w:sz="4" w:space="0" w:color="000000"/>
              <w:left w:val="single" w:sz="4" w:space="0" w:color="000000"/>
              <w:bottom w:val="single" w:sz="4" w:space="0" w:color="000000"/>
            </w:tcBorders>
            <w:shd w:val="clear" w:color="auto" w:fill="auto"/>
            <w:vAlign w:val="center"/>
          </w:tcPr>
          <w:p w14:paraId="63700154" w14:textId="77777777" w:rsidR="00215BD5" w:rsidRPr="00215BD5" w:rsidRDefault="00215BD5" w:rsidP="00215BD5">
            <w:pPr>
              <w:spacing w:after="200" w:line="276" w:lineRule="auto"/>
              <w:rPr>
                <w:sz w:val="22"/>
                <w:szCs w:val="22"/>
              </w:rPr>
            </w:pPr>
            <w:r w:rsidRPr="00215BD5">
              <w:rPr>
                <w:sz w:val="22"/>
                <w:szCs w:val="22"/>
              </w:rPr>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FDC7D" w14:textId="77777777" w:rsidR="00215BD5" w:rsidRPr="00215BD5" w:rsidRDefault="00215BD5" w:rsidP="00215BD5">
            <w:pPr>
              <w:tabs>
                <w:tab w:val="center" w:pos="4677"/>
                <w:tab w:val="right" w:pos="9355"/>
              </w:tabs>
              <w:snapToGrid w:val="0"/>
              <w:spacing w:after="200" w:line="276" w:lineRule="auto"/>
              <w:rPr>
                <w:sz w:val="22"/>
                <w:szCs w:val="22"/>
              </w:rPr>
            </w:pPr>
            <w:r w:rsidRPr="00215BD5">
              <w:rPr>
                <w:sz w:val="22"/>
                <w:szCs w:val="22"/>
              </w:rPr>
              <w:t>п. 2.1. Договора</w:t>
            </w:r>
          </w:p>
        </w:tc>
      </w:tr>
    </w:tbl>
    <w:p w14:paraId="482D863D" w14:textId="77777777" w:rsidR="00215BD5" w:rsidRPr="00215BD5" w:rsidRDefault="00215BD5" w:rsidP="00215BD5">
      <w:pPr>
        <w:spacing w:after="200" w:line="276" w:lineRule="auto"/>
        <w:jc w:val="both"/>
        <w:rPr>
          <w:rFonts w:ascii="Calibri" w:hAnsi="Calibri"/>
          <w:b/>
          <w:sz w:val="22"/>
          <w:szCs w:val="22"/>
        </w:rPr>
      </w:pPr>
    </w:p>
    <w:p w14:paraId="15839F57" w14:textId="77777777" w:rsidR="00215BD5" w:rsidRPr="00215BD5" w:rsidRDefault="00215BD5" w:rsidP="00215BD5">
      <w:pPr>
        <w:spacing w:after="200" w:line="276" w:lineRule="auto"/>
        <w:jc w:val="both"/>
      </w:pPr>
      <w:r w:rsidRPr="00215BD5">
        <w:t>Адрес поставки: Республика Мордовия, г. Рузаевка, ул. Бедно-</w:t>
      </w:r>
      <w:proofErr w:type="spellStart"/>
      <w:r w:rsidRPr="00215BD5">
        <w:t>Демьяновская</w:t>
      </w:r>
      <w:proofErr w:type="spellEnd"/>
      <w:r w:rsidRPr="00215BD5">
        <w:t>, д.15.</w:t>
      </w:r>
    </w:p>
    <w:p w14:paraId="75848386" w14:textId="77777777" w:rsidR="00215BD5" w:rsidRPr="00215BD5" w:rsidRDefault="00215BD5" w:rsidP="00215BD5">
      <w:pPr>
        <w:suppressLineNumbers/>
        <w:suppressAutoHyphens/>
        <w:autoSpaceDN w:val="0"/>
        <w:spacing w:line="320" w:lineRule="exact"/>
        <w:rPr>
          <w:rFonts w:eastAsia="Calibri"/>
          <w:kern w:val="3"/>
        </w:rPr>
      </w:pPr>
    </w:p>
    <w:p w14:paraId="77B6B159" w14:textId="77777777" w:rsidR="00215BD5" w:rsidRPr="00215BD5" w:rsidRDefault="00215BD5" w:rsidP="00215BD5">
      <w:pPr>
        <w:suppressAutoHyphens/>
        <w:autoSpaceDN w:val="0"/>
        <w:spacing w:line="320" w:lineRule="exact"/>
        <w:rPr>
          <w:kern w:val="3"/>
        </w:rPr>
      </w:pPr>
    </w:p>
    <w:p w14:paraId="36BEA555"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4AD98D6A"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1712E5B1"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от Покупателя </w:t>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от Поставщика</w:t>
      </w:r>
    </w:p>
    <w:p w14:paraId="4B026408"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w:t>
      </w:r>
    </w:p>
    <w:p w14:paraId="35C4719B" w14:textId="77777777" w:rsidR="00215BD5" w:rsidRPr="00215BD5" w:rsidRDefault="00215BD5" w:rsidP="00215BD5">
      <w:pPr>
        <w:rPr>
          <w:rFonts w:eastAsia="Calibri"/>
          <w:b/>
          <w:lang w:eastAsia="en-US"/>
        </w:rPr>
      </w:pPr>
      <w:r w:rsidRPr="00215BD5">
        <w:rPr>
          <w:rFonts w:eastAsia="Calibri"/>
          <w:b/>
          <w:lang w:eastAsia="en-US"/>
        </w:rPr>
        <w:t>Главный врач</w:t>
      </w:r>
    </w:p>
    <w:p w14:paraId="4C4713F6" w14:textId="77777777" w:rsidR="00215BD5" w:rsidRPr="00215BD5" w:rsidRDefault="00215BD5" w:rsidP="00215BD5">
      <w:pPr>
        <w:rPr>
          <w:rFonts w:eastAsia="Calibri"/>
          <w:b/>
          <w:lang w:eastAsia="en-US"/>
        </w:rPr>
      </w:pPr>
    </w:p>
    <w:p w14:paraId="5DD5973D"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b/>
          <w:kern w:val="3"/>
        </w:rPr>
        <w:t xml:space="preserve">_________________________В.Г. </w:t>
      </w:r>
      <w:proofErr w:type="spellStart"/>
      <w:r w:rsidRPr="00215BD5">
        <w:rPr>
          <w:rFonts w:eastAsia="Calibri"/>
          <w:b/>
          <w:kern w:val="3"/>
        </w:rPr>
        <w:t>Устьянцева</w:t>
      </w:r>
      <w:proofErr w:type="spellEnd"/>
      <w:r w:rsidRPr="00215BD5">
        <w:rPr>
          <w:rFonts w:eastAsia="Calibri"/>
          <w:kern w:val="3"/>
        </w:rPr>
        <w:t xml:space="preserve">      </w:t>
      </w:r>
      <w:r w:rsidRPr="00215BD5">
        <w:rPr>
          <w:rFonts w:eastAsia="Calibri"/>
          <w:kern w:val="3"/>
          <w:highlight w:val="yellow"/>
        </w:rPr>
        <w:t>________________ /______________/</w:t>
      </w:r>
    </w:p>
    <w:p w14:paraId="6617D4F3" w14:textId="77777777" w:rsidR="00215BD5" w:rsidRPr="00215BD5" w:rsidRDefault="00215BD5" w:rsidP="00215BD5">
      <w:pPr>
        <w:suppressAutoHyphens/>
        <w:autoSpaceDN w:val="0"/>
        <w:spacing w:line="320" w:lineRule="exact"/>
        <w:jc w:val="both"/>
        <w:rPr>
          <w:rFonts w:eastAsia="Calibri"/>
          <w:kern w:val="3"/>
          <w:u w:val="single"/>
        </w:rPr>
      </w:pPr>
    </w:p>
    <w:p w14:paraId="3B516DA8" w14:textId="77777777" w:rsidR="00215BD5" w:rsidRPr="00215BD5" w:rsidRDefault="00215BD5" w:rsidP="00215BD5">
      <w:pPr>
        <w:suppressAutoHyphens/>
        <w:autoSpaceDN w:val="0"/>
        <w:spacing w:line="320" w:lineRule="exact"/>
        <w:ind w:left="283"/>
        <w:rPr>
          <w:rFonts w:eastAsia="Calibri"/>
          <w:kern w:val="3"/>
          <w:u w:val="single"/>
        </w:rPr>
      </w:pPr>
    </w:p>
    <w:p w14:paraId="3DE897C7" w14:textId="77777777" w:rsidR="00215BD5" w:rsidRPr="00215BD5" w:rsidRDefault="00215BD5" w:rsidP="00215BD5">
      <w:pPr>
        <w:tabs>
          <w:tab w:val="left" w:pos="1620"/>
        </w:tabs>
        <w:suppressAutoHyphens/>
        <w:jc w:val="center"/>
        <w:textAlignment w:val="baseline"/>
        <w:rPr>
          <w:rFonts w:ascii="Arial" w:eastAsia="Calibri" w:hAnsi="Arial" w:cs="Arial"/>
          <w:b/>
          <w:kern w:val="1"/>
          <w:sz w:val="16"/>
          <w:szCs w:val="20"/>
          <w:lang w:eastAsia="zh-CN" w:bidi="hi-IN"/>
        </w:rPr>
      </w:pPr>
    </w:p>
    <w:p w14:paraId="1F138DA7" w14:textId="77777777" w:rsidR="00215BD5" w:rsidRPr="00215BD5" w:rsidRDefault="00215BD5" w:rsidP="00215BD5">
      <w:pPr>
        <w:widowControl w:val="0"/>
        <w:suppressAutoHyphens/>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30B45" w14:textId="77777777" w:rsidR="00684CF8" w:rsidRDefault="00684CF8">
      <w:r>
        <w:separator/>
      </w:r>
    </w:p>
  </w:endnote>
  <w:endnote w:type="continuationSeparator" w:id="0">
    <w:p w14:paraId="63EBFEFE" w14:textId="77777777" w:rsidR="00684CF8" w:rsidRDefault="0068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CE7308" w:rsidRDefault="00CE730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CE7308" w:rsidRDefault="00CE730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CE7308" w:rsidRDefault="00CE730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22E41">
      <w:rPr>
        <w:rStyle w:val="ae"/>
        <w:noProof/>
      </w:rPr>
      <w:t>29</w:t>
    </w:r>
    <w:r>
      <w:rPr>
        <w:rStyle w:val="ae"/>
      </w:rPr>
      <w:fldChar w:fldCharType="end"/>
    </w:r>
  </w:p>
  <w:p w14:paraId="321017E2" w14:textId="77777777" w:rsidR="00CE7308" w:rsidRDefault="00CE73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6FC7F" w14:textId="77777777" w:rsidR="00684CF8" w:rsidRDefault="00684CF8">
      <w:r>
        <w:separator/>
      </w:r>
    </w:p>
  </w:footnote>
  <w:footnote w:type="continuationSeparator" w:id="0">
    <w:p w14:paraId="3FC90CE4" w14:textId="77777777" w:rsidR="00684CF8" w:rsidRDefault="00684CF8">
      <w:r>
        <w:continuationSeparator/>
      </w:r>
    </w:p>
  </w:footnote>
  <w:footnote w:id="1">
    <w:p w14:paraId="4C2E09C6" w14:textId="77777777" w:rsidR="00CE7308" w:rsidRPr="004A0134" w:rsidRDefault="00CE7308" w:rsidP="00215BD5">
      <w:pPr>
        <w:pStyle w:val="af7"/>
        <w:tabs>
          <w:tab w:val="left" w:pos="1680"/>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7">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2">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0"/>
  </w:num>
  <w:num w:numId="3">
    <w:abstractNumId w:val="39"/>
  </w:num>
  <w:num w:numId="4">
    <w:abstractNumId w:val="14"/>
  </w:num>
  <w:num w:numId="5">
    <w:abstractNumId w:val="3"/>
  </w:num>
  <w:num w:numId="6">
    <w:abstractNumId w:val="26"/>
  </w:num>
  <w:num w:numId="7">
    <w:abstractNumId w:val="27"/>
  </w:num>
  <w:num w:numId="8">
    <w:abstractNumId w:val="28"/>
  </w:num>
  <w:num w:numId="9">
    <w:abstractNumId w:val="31"/>
  </w:num>
  <w:num w:numId="10">
    <w:abstractNumId w:val="34"/>
  </w:num>
  <w:num w:numId="11">
    <w:abstractNumId w:val="24"/>
  </w:num>
  <w:num w:numId="12">
    <w:abstractNumId w:val="38"/>
  </w:num>
  <w:num w:numId="13">
    <w:abstractNumId w:val="5"/>
  </w:num>
  <w:num w:numId="14">
    <w:abstractNumId w:val="22"/>
  </w:num>
  <w:num w:numId="15">
    <w:abstractNumId w:val="23"/>
  </w:num>
  <w:num w:numId="16">
    <w:abstractNumId w:val="17"/>
  </w:num>
  <w:num w:numId="17">
    <w:abstractNumId w:val="32"/>
  </w:num>
  <w:num w:numId="18">
    <w:abstractNumId w:val="19"/>
  </w:num>
  <w:num w:numId="19">
    <w:abstractNumId w:val="41"/>
  </w:num>
  <w:num w:numId="20">
    <w:abstractNumId w:val="11"/>
  </w:num>
  <w:num w:numId="21">
    <w:abstractNumId w:val="43"/>
  </w:num>
  <w:num w:numId="22">
    <w:abstractNumId w:val="33"/>
  </w:num>
  <w:num w:numId="23">
    <w:abstractNumId w:val="21"/>
  </w:num>
  <w:num w:numId="24">
    <w:abstractNumId w:val="42"/>
  </w:num>
  <w:num w:numId="25">
    <w:abstractNumId w:val="16"/>
  </w:num>
  <w:num w:numId="26">
    <w:abstractNumId w:val="6"/>
  </w:num>
  <w:num w:numId="27">
    <w:abstractNumId w:val="12"/>
  </w:num>
  <w:num w:numId="28">
    <w:abstractNumId w:val="29"/>
  </w:num>
  <w:num w:numId="29">
    <w:abstractNumId w:val="13"/>
  </w:num>
  <w:num w:numId="30">
    <w:abstractNumId w:val="25"/>
  </w:num>
  <w:num w:numId="31">
    <w:abstractNumId w:val="36"/>
  </w:num>
  <w:num w:numId="32">
    <w:abstractNumId w:val="18"/>
  </w:num>
  <w:num w:numId="33">
    <w:abstractNumId w:val="9"/>
  </w:num>
  <w:num w:numId="34">
    <w:abstractNumId w:val="8"/>
  </w:num>
  <w:num w:numId="35">
    <w:abstractNumId w:val="35"/>
  </w:num>
  <w:num w:numId="36">
    <w:abstractNumId w:val="0"/>
  </w:num>
  <w:num w:numId="37">
    <w:abstractNumId w:val="10"/>
  </w:num>
  <w:num w:numId="38">
    <w:abstractNumId w:val="25"/>
    <w:lvlOverride w:ilvl="0">
      <w:startOverride w:val="1"/>
    </w:lvlOverride>
    <w:lvlOverride w:ilvl="1"/>
    <w:lvlOverride w:ilvl="2"/>
    <w:lvlOverride w:ilvl="3"/>
    <w:lvlOverride w:ilvl="4"/>
    <w:lvlOverride w:ilvl="5"/>
    <w:lvlOverride w:ilvl="6"/>
    <w:lvlOverride w:ilvl="7"/>
    <w:lvlOverride w:ilvl="8"/>
  </w:num>
  <w:num w:numId="39">
    <w:abstractNumId w:val="20"/>
  </w:num>
  <w:num w:numId="40">
    <w:abstractNumId w:val="2"/>
  </w:num>
  <w:num w:numId="41">
    <w:abstractNumId w:val="4"/>
  </w:num>
  <w:num w:numId="42">
    <w:abstractNumId w:val="1"/>
  </w:num>
  <w:num w:numId="43">
    <w:abstractNumId w:val="37"/>
  </w:num>
  <w:num w:numId="44">
    <w:abstractNumId w:val="30"/>
  </w:num>
  <w:num w:numId="45">
    <w:abstractNumId w:val="15"/>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22E41"/>
    <w:rsid w:val="00031462"/>
    <w:rsid w:val="00034EF9"/>
    <w:rsid w:val="00035165"/>
    <w:rsid w:val="000377D4"/>
    <w:rsid w:val="00045DC8"/>
    <w:rsid w:val="0004646E"/>
    <w:rsid w:val="00052BB3"/>
    <w:rsid w:val="000539B4"/>
    <w:rsid w:val="000557BC"/>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0130"/>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3601"/>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25F5"/>
    <w:rsid w:val="001F43B0"/>
    <w:rsid w:val="002046C2"/>
    <w:rsid w:val="002112E1"/>
    <w:rsid w:val="002122D0"/>
    <w:rsid w:val="00215BD5"/>
    <w:rsid w:val="002169C9"/>
    <w:rsid w:val="00216D68"/>
    <w:rsid w:val="00217B5C"/>
    <w:rsid w:val="00224A83"/>
    <w:rsid w:val="00224E5D"/>
    <w:rsid w:val="00225313"/>
    <w:rsid w:val="002357D4"/>
    <w:rsid w:val="00237814"/>
    <w:rsid w:val="00240039"/>
    <w:rsid w:val="00240C3F"/>
    <w:rsid w:val="00246E42"/>
    <w:rsid w:val="00251C2A"/>
    <w:rsid w:val="002534C5"/>
    <w:rsid w:val="00257C5B"/>
    <w:rsid w:val="00267108"/>
    <w:rsid w:val="002672A4"/>
    <w:rsid w:val="0027105E"/>
    <w:rsid w:val="0027583A"/>
    <w:rsid w:val="00275F38"/>
    <w:rsid w:val="002831E7"/>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C7D40"/>
    <w:rsid w:val="003D328B"/>
    <w:rsid w:val="003E20E3"/>
    <w:rsid w:val="003E34A5"/>
    <w:rsid w:val="003F07B8"/>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E777B"/>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4CF8"/>
    <w:rsid w:val="006853F2"/>
    <w:rsid w:val="006869E6"/>
    <w:rsid w:val="00690535"/>
    <w:rsid w:val="00695B63"/>
    <w:rsid w:val="006A62C5"/>
    <w:rsid w:val="006A6B40"/>
    <w:rsid w:val="006B089A"/>
    <w:rsid w:val="006B2CDB"/>
    <w:rsid w:val="006B7564"/>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037F"/>
    <w:rsid w:val="007838C5"/>
    <w:rsid w:val="00791C31"/>
    <w:rsid w:val="00793999"/>
    <w:rsid w:val="007970A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2675D"/>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192D"/>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308"/>
    <w:rsid w:val="00CE767B"/>
    <w:rsid w:val="00CF1274"/>
    <w:rsid w:val="00CF30B8"/>
    <w:rsid w:val="00CF3C0C"/>
    <w:rsid w:val="00D0113A"/>
    <w:rsid w:val="00D073B6"/>
    <w:rsid w:val="00D07EB0"/>
    <w:rsid w:val="00D13FCC"/>
    <w:rsid w:val="00D14CA1"/>
    <w:rsid w:val="00D2232F"/>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0B75"/>
    <w:rsid w:val="00DD1DE1"/>
    <w:rsid w:val="00DD1F5D"/>
    <w:rsid w:val="00DE306C"/>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24" Type="http://schemas.openxmlformats.org/officeDocument/2006/relationships/hyperlink" Target="mailto:guzubr@gmail.com"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 Id="rId22"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13602A"/>
    <w:rsid w:val="001A7E53"/>
    <w:rsid w:val="00370702"/>
    <w:rsid w:val="003A45C9"/>
    <w:rsid w:val="005B0BF9"/>
    <w:rsid w:val="006D338E"/>
    <w:rsid w:val="009F0FB6"/>
    <w:rsid w:val="00AE66AE"/>
    <w:rsid w:val="00B1546B"/>
    <w:rsid w:val="00C53F7C"/>
    <w:rsid w:val="00D66188"/>
    <w:rsid w:val="00E84B33"/>
    <w:rsid w:val="00EB4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B25DC9-415A-4087-A484-794C3A3E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29</Pages>
  <Words>15757</Words>
  <Characters>89815</Characters>
  <Application>Microsoft Office Word</Application>
  <DocSecurity>0</DocSecurity>
  <Lines>748</Lines>
  <Paragraphs>210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105362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22</cp:revision>
  <cp:lastPrinted>2021-04-02T07:39:00Z</cp:lastPrinted>
  <dcterms:created xsi:type="dcterms:W3CDTF">2021-03-17T04:25:00Z</dcterms:created>
  <dcterms:modified xsi:type="dcterms:W3CDTF">2021-04-02T08:11:00Z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